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E8" w:rsidRDefault="00E700E8" w:rsidP="00E700E8">
      <w:pPr>
        <w:rPr>
          <w:rFonts w:ascii="Times New Roman" w:hAnsi="Times New Roman" w:cs="Times New Roman"/>
          <w:sz w:val="28"/>
          <w:szCs w:val="28"/>
        </w:rPr>
      </w:pPr>
      <w:r w:rsidRPr="00E700E8">
        <w:rPr>
          <w:rFonts w:ascii="Times New Roman" w:hAnsi="Times New Roman" w:cs="Times New Roman"/>
          <w:sz w:val="28"/>
          <w:szCs w:val="28"/>
        </w:rPr>
        <w:t>УДК</w:t>
      </w:r>
      <w:r w:rsidR="00CB7212" w:rsidRPr="00CB7212">
        <w:t xml:space="preserve"> </w:t>
      </w:r>
      <w:r w:rsidR="00CB7212" w:rsidRPr="00CB7212">
        <w:rPr>
          <w:rFonts w:ascii="Times New Roman" w:hAnsi="Times New Roman" w:cs="Times New Roman"/>
          <w:sz w:val="28"/>
          <w:szCs w:val="28"/>
        </w:rPr>
        <w:t>372.8</w:t>
      </w:r>
    </w:p>
    <w:p w:rsidR="00E700E8" w:rsidRDefault="00E700E8" w:rsidP="00E700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Рафаиловна</w:t>
      </w:r>
    </w:p>
    <w:p w:rsidR="00E700E8" w:rsidRDefault="00E700E8" w:rsidP="00E7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C4D37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Кировс</w:t>
      </w:r>
      <w:r w:rsidR="009C4D37">
        <w:rPr>
          <w:rFonts w:ascii="Times New Roman" w:hAnsi="Times New Roman" w:cs="Times New Roman"/>
          <w:sz w:val="28"/>
          <w:szCs w:val="28"/>
        </w:rPr>
        <w:t xml:space="preserve">кая гимназия имени Героя Советского Союза Султана </w:t>
      </w:r>
      <w:proofErr w:type="spellStart"/>
      <w:r w:rsidR="009C4D37">
        <w:rPr>
          <w:rFonts w:ascii="Times New Roman" w:hAnsi="Times New Roman" w:cs="Times New Roman"/>
          <w:sz w:val="28"/>
          <w:szCs w:val="28"/>
        </w:rPr>
        <w:t>Баймагамбетова</w:t>
      </w:r>
      <w:proofErr w:type="spellEnd"/>
      <w:r w:rsidR="009C4D37">
        <w:rPr>
          <w:rFonts w:ascii="Times New Roman" w:hAnsi="Times New Roman" w:cs="Times New Roman"/>
          <w:sz w:val="28"/>
          <w:szCs w:val="28"/>
        </w:rPr>
        <w:t>» (г.Кировск, Ленинградская область, Россия)</w:t>
      </w:r>
    </w:p>
    <w:p w:rsidR="009C4D37" w:rsidRDefault="00A114FF" w:rsidP="00E700E8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="009C4D37" w:rsidRPr="007A3B25">
          <w:rPr>
            <w:rStyle w:val="a3"/>
            <w:rFonts w:ascii="Times New Roman" w:hAnsi="Times New Roman" w:cs="Times New Roman"/>
            <w:sz w:val="28"/>
            <w:szCs w:val="28"/>
          </w:rPr>
          <w:t>mrgpost@yandex.ru</w:t>
        </w:r>
      </w:hyperlink>
    </w:p>
    <w:p w:rsidR="00133F83" w:rsidRDefault="00133F83" w:rsidP="00E700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3F83" w:rsidRDefault="008C0390" w:rsidP="00133F83">
      <w:pPr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t>Сетевой проект «технотория»</w:t>
      </w:r>
    </w:p>
    <w:p w:rsidR="00133F83" w:rsidRDefault="00133F83" w:rsidP="00133F83">
      <w:pPr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1C087F" w:rsidRDefault="00133F83" w:rsidP="001C08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F83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 w:rsidR="004C15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15AB">
        <w:rPr>
          <w:rFonts w:ascii="Times New Roman" w:hAnsi="Times New Roman" w:cs="Times New Roman"/>
          <w:i/>
          <w:sz w:val="28"/>
          <w:szCs w:val="28"/>
        </w:rPr>
        <w:t>В статье предс</w:t>
      </w:r>
      <w:r w:rsidR="004056F5">
        <w:rPr>
          <w:rFonts w:ascii="Times New Roman" w:hAnsi="Times New Roman" w:cs="Times New Roman"/>
          <w:i/>
          <w:sz w:val="28"/>
          <w:szCs w:val="28"/>
        </w:rPr>
        <w:t xml:space="preserve">тавлен опыт реализации основной </w:t>
      </w:r>
      <w:r w:rsidR="004C15AB">
        <w:rPr>
          <w:rFonts w:ascii="Times New Roman" w:hAnsi="Times New Roman" w:cs="Times New Roman"/>
          <w:i/>
          <w:sz w:val="28"/>
          <w:szCs w:val="28"/>
        </w:rPr>
        <w:t xml:space="preserve">образовательной программы </w:t>
      </w:r>
      <w:r w:rsidR="004056F5" w:rsidRPr="004056F5">
        <w:rPr>
          <w:rFonts w:ascii="Times New Roman" w:hAnsi="Times New Roman" w:cs="Times New Roman"/>
          <w:i/>
          <w:sz w:val="28"/>
          <w:szCs w:val="28"/>
        </w:rPr>
        <w:t>учебного предмета «Технология»</w:t>
      </w:r>
      <w:r w:rsidR="004056F5">
        <w:rPr>
          <w:rFonts w:ascii="Times New Roman" w:hAnsi="Times New Roman" w:cs="Times New Roman"/>
          <w:i/>
          <w:sz w:val="28"/>
          <w:szCs w:val="28"/>
        </w:rPr>
        <w:t xml:space="preserve"> с использованием р</w:t>
      </w:r>
      <w:r w:rsidR="00CE5377">
        <w:rPr>
          <w:rFonts w:ascii="Times New Roman" w:hAnsi="Times New Roman" w:cs="Times New Roman"/>
          <w:i/>
          <w:sz w:val="28"/>
          <w:szCs w:val="28"/>
        </w:rPr>
        <w:t xml:space="preserve">есурсов сетевого взаимодействия. </w:t>
      </w:r>
      <w:r w:rsidR="001C087F">
        <w:rPr>
          <w:rFonts w:ascii="Times New Roman" w:hAnsi="Times New Roman" w:cs="Times New Roman"/>
          <w:i/>
          <w:sz w:val="28"/>
          <w:szCs w:val="28"/>
        </w:rPr>
        <w:t xml:space="preserve">Особое внимание уделено идее внедрения </w:t>
      </w:r>
      <w:r w:rsidR="001C087F" w:rsidRPr="001C087F">
        <w:rPr>
          <w:rFonts w:ascii="Times New Roman" w:hAnsi="Times New Roman" w:cs="Times New Roman"/>
          <w:i/>
          <w:sz w:val="28"/>
          <w:szCs w:val="28"/>
        </w:rPr>
        <w:t>в о</w:t>
      </w:r>
      <w:r w:rsidR="001C087F">
        <w:rPr>
          <w:rFonts w:ascii="Times New Roman" w:hAnsi="Times New Roman" w:cs="Times New Roman"/>
          <w:i/>
          <w:sz w:val="28"/>
          <w:szCs w:val="28"/>
        </w:rPr>
        <w:t>бразовательный процесс модульной структуры, обеспечивающей</w:t>
      </w:r>
      <w:r w:rsidR="001C087F" w:rsidRPr="001C087F">
        <w:rPr>
          <w:rFonts w:ascii="Times New Roman" w:hAnsi="Times New Roman" w:cs="Times New Roman"/>
          <w:i/>
          <w:sz w:val="28"/>
          <w:szCs w:val="28"/>
        </w:rPr>
        <w:t xml:space="preserve"> преемственность в пре</w:t>
      </w:r>
      <w:r w:rsidR="001C087F">
        <w:rPr>
          <w:rFonts w:ascii="Times New Roman" w:hAnsi="Times New Roman" w:cs="Times New Roman"/>
          <w:i/>
          <w:sz w:val="28"/>
          <w:szCs w:val="28"/>
        </w:rPr>
        <w:t>подавании технологии в основной школе и интеграции</w:t>
      </w:r>
      <w:r w:rsidR="001C087F" w:rsidRPr="001C087F">
        <w:rPr>
          <w:rFonts w:ascii="Times New Roman" w:hAnsi="Times New Roman" w:cs="Times New Roman"/>
          <w:i/>
          <w:sz w:val="28"/>
          <w:szCs w:val="28"/>
        </w:rPr>
        <w:t xml:space="preserve"> общего, дополнительного и профессионального образования</w:t>
      </w:r>
      <w:r w:rsidR="001C08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087F" w:rsidRPr="001C087F">
        <w:rPr>
          <w:rFonts w:ascii="Times New Roman" w:hAnsi="Times New Roman" w:cs="Times New Roman"/>
          <w:i/>
          <w:sz w:val="28"/>
          <w:szCs w:val="28"/>
        </w:rPr>
        <w:t>для профессиональн</w:t>
      </w:r>
      <w:r w:rsidR="001C087F">
        <w:rPr>
          <w:rFonts w:ascii="Times New Roman" w:hAnsi="Times New Roman" w:cs="Times New Roman"/>
          <w:i/>
          <w:sz w:val="28"/>
          <w:szCs w:val="28"/>
        </w:rPr>
        <w:t xml:space="preserve">ого самоопределения и развития </w:t>
      </w:r>
      <w:r w:rsidR="001C087F" w:rsidRPr="001C087F">
        <w:rPr>
          <w:rFonts w:ascii="Times New Roman" w:hAnsi="Times New Roman" w:cs="Times New Roman"/>
          <w:i/>
          <w:sz w:val="28"/>
          <w:szCs w:val="28"/>
        </w:rPr>
        <w:t>обучающихся с учетом перспектив соц</w:t>
      </w:r>
      <w:r w:rsidR="001C087F">
        <w:rPr>
          <w:rFonts w:ascii="Times New Roman" w:hAnsi="Times New Roman" w:cs="Times New Roman"/>
          <w:i/>
          <w:sz w:val="28"/>
          <w:szCs w:val="28"/>
        </w:rPr>
        <w:t xml:space="preserve">иально-экономического развития </w:t>
      </w:r>
      <w:r w:rsidR="001C087F" w:rsidRPr="001C087F">
        <w:rPr>
          <w:rFonts w:ascii="Times New Roman" w:hAnsi="Times New Roman" w:cs="Times New Roman"/>
          <w:i/>
          <w:sz w:val="28"/>
          <w:szCs w:val="28"/>
        </w:rPr>
        <w:t>региона</w:t>
      </w:r>
      <w:r w:rsidR="001C087F">
        <w:rPr>
          <w:rFonts w:ascii="Times New Roman" w:hAnsi="Times New Roman" w:cs="Times New Roman"/>
          <w:i/>
          <w:sz w:val="28"/>
          <w:szCs w:val="28"/>
        </w:rPr>
        <w:t>.</w:t>
      </w:r>
    </w:p>
    <w:p w:rsidR="00133F83" w:rsidRPr="00CE5377" w:rsidRDefault="00133F83" w:rsidP="00CE53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F83">
        <w:rPr>
          <w:rFonts w:ascii="Times New Roman" w:hAnsi="Times New Roman" w:cs="Times New Roman"/>
          <w:b/>
          <w:i/>
          <w:sz w:val="28"/>
          <w:szCs w:val="28"/>
        </w:rPr>
        <w:t>Ключевые слова.</w:t>
      </w:r>
      <w:r w:rsidR="004056F5" w:rsidRPr="004056F5">
        <w:t xml:space="preserve"> </w:t>
      </w:r>
      <w:r w:rsidR="004056F5" w:rsidRPr="00CE5377">
        <w:rPr>
          <w:rFonts w:ascii="Times New Roman" w:hAnsi="Times New Roman" w:cs="Times New Roman"/>
          <w:i/>
          <w:sz w:val="28"/>
          <w:szCs w:val="28"/>
        </w:rPr>
        <w:t>Сетевое образовательное взаимодействие, детский технопарк «</w:t>
      </w:r>
      <w:proofErr w:type="spellStart"/>
      <w:r w:rsidR="004056F5" w:rsidRPr="00CE5377">
        <w:rPr>
          <w:rFonts w:ascii="Times New Roman" w:hAnsi="Times New Roman" w:cs="Times New Roman"/>
          <w:i/>
          <w:sz w:val="28"/>
          <w:szCs w:val="28"/>
        </w:rPr>
        <w:t>Кванториум</w:t>
      </w:r>
      <w:proofErr w:type="spellEnd"/>
      <w:r w:rsidR="004056F5" w:rsidRPr="00CE5377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CE5377">
        <w:rPr>
          <w:rFonts w:ascii="Times New Roman" w:hAnsi="Times New Roman" w:cs="Times New Roman"/>
          <w:i/>
          <w:color w:val="333333"/>
          <w:sz w:val="28"/>
          <w:szCs w:val="28"/>
        </w:rPr>
        <w:t>организация</w:t>
      </w:r>
      <w:r w:rsidR="00CE5377" w:rsidRPr="00CE5377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технологического образования</w:t>
      </w:r>
      <w:r w:rsidR="00CE5377">
        <w:rPr>
          <w:rFonts w:ascii="Times New Roman" w:hAnsi="Times New Roman" w:cs="Times New Roman"/>
          <w:i/>
          <w:color w:val="333333"/>
          <w:sz w:val="28"/>
          <w:szCs w:val="28"/>
        </w:rPr>
        <w:t>,</w:t>
      </w:r>
      <w:r w:rsidR="00CE5377" w:rsidRPr="00CE53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377">
        <w:rPr>
          <w:rFonts w:ascii="Times New Roman" w:hAnsi="Times New Roman" w:cs="Times New Roman"/>
          <w:i/>
          <w:sz w:val="28"/>
          <w:szCs w:val="28"/>
        </w:rPr>
        <w:t xml:space="preserve">программы модулей, </w:t>
      </w:r>
      <w:r w:rsidR="004056F5" w:rsidRPr="00CE5377">
        <w:rPr>
          <w:rFonts w:ascii="Times New Roman" w:hAnsi="Times New Roman" w:cs="Times New Roman"/>
          <w:i/>
          <w:sz w:val="28"/>
          <w:szCs w:val="28"/>
        </w:rPr>
        <w:t>инвариантные ком</w:t>
      </w:r>
      <w:r w:rsidR="00CE5377">
        <w:rPr>
          <w:rFonts w:ascii="Times New Roman" w:hAnsi="Times New Roman" w:cs="Times New Roman"/>
          <w:i/>
          <w:sz w:val="28"/>
          <w:szCs w:val="28"/>
        </w:rPr>
        <w:t>поненты, вариативные компоненты.</w:t>
      </w:r>
      <w:r w:rsidR="004056F5" w:rsidRPr="00CE537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1760" w:rsidRDefault="00261760" w:rsidP="007F7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3DD" w:rsidRPr="00113C5A" w:rsidRDefault="007F7C0B" w:rsidP="00E81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0B">
        <w:rPr>
          <w:rFonts w:ascii="Times New Roman" w:hAnsi="Times New Roman" w:cs="Times New Roman"/>
          <w:sz w:val="28"/>
          <w:szCs w:val="28"/>
        </w:rPr>
        <w:t>Утвержденная Концепция преподавания предметной области «Технология»</w:t>
      </w:r>
      <w:r w:rsidRPr="007F7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7C0B">
        <w:rPr>
          <w:rFonts w:ascii="Times New Roman" w:hAnsi="Times New Roman" w:cs="Times New Roman"/>
          <w:sz w:val="28"/>
          <w:szCs w:val="28"/>
        </w:rPr>
        <w:t>в образовательных организациях Российской Федерации (опубликована 30.12.2018 г.) требует от образовательных учреждений изменить подходы к преподаванию учебного предмета «Технология</w:t>
      </w:r>
      <w:r w:rsidR="00405155">
        <w:rPr>
          <w:rFonts w:ascii="Times New Roman" w:hAnsi="Times New Roman" w:cs="Times New Roman"/>
          <w:sz w:val="28"/>
          <w:szCs w:val="28"/>
        </w:rPr>
        <w:t>»</w:t>
      </w:r>
      <w:r w:rsidR="00E813A5">
        <w:rPr>
          <w:rFonts w:ascii="Times New Roman" w:hAnsi="Times New Roman" w:cs="Times New Roman"/>
          <w:sz w:val="28"/>
          <w:szCs w:val="28"/>
        </w:rPr>
        <w:t xml:space="preserve"> </w:t>
      </w:r>
      <w:r w:rsidRPr="007F7C0B">
        <w:rPr>
          <w:rFonts w:ascii="Times New Roman" w:hAnsi="Times New Roman" w:cs="Times New Roman"/>
          <w:sz w:val="28"/>
          <w:szCs w:val="28"/>
        </w:rPr>
        <w:t>и в тоже время оставляет место для традиционных подходов, использования наследия и особенностей региона.</w:t>
      </w:r>
      <w:r w:rsidR="00E813A5">
        <w:rPr>
          <w:rFonts w:ascii="Times New Roman" w:hAnsi="Times New Roman" w:cs="Times New Roman"/>
          <w:sz w:val="28"/>
          <w:szCs w:val="28"/>
        </w:rPr>
        <w:t xml:space="preserve"> </w:t>
      </w:r>
      <w:r w:rsidR="00ED79C7">
        <w:rPr>
          <w:rFonts w:ascii="Times New Roman" w:hAnsi="Times New Roman" w:cs="Times New Roman"/>
          <w:sz w:val="28"/>
          <w:szCs w:val="28"/>
        </w:rPr>
        <w:t>Н</w:t>
      </w:r>
      <w:r w:rsidR="004F03DD" w:rsidRPr="004F03DD">
        <w:rPr>
          <w:rFonts w:ascii="Times New Roman" w:hAnsi="Times New Roman" w:cs="Times New Roman"/>
          <w:sz w:val="28"/>
          <w:szCs w:val="28"/>
        </w:rPr>
        <w:t xml:space="preserve">аиболее эффективным способом </w:t>
      </w:r>
      <w:r w:rsidR="00206AB9">
        <w:rPr>
          <w:rFonts w:ascii="Times New Roman" w:hAnsi="Times New Roman" w:cs="Times New Roman"/>
          <w:sz w:val="28"/>
          <w:szCs w:val="28"/>
        </w:rPr>
        <w:t>построения системы технологического образования, ориентированной</w:t>
      </w:r>
      <w:r w:rsidR="00206AB9" w:rsidRPr="00206AB9">
        <w:rPr>
          <w:rFonts w:ascii="Times New Roman" w:hAnsi="Times New Roman" w:cs="Times New Roman"/>
          <w:sz w:val="28"/>
          <w:szCs w:val="28"/>
        </w:rPr>
        <w:t xml:space="preserve"> на потребности стратегического развития экономики государства, региона (приоритетные отрасли, кластеры, точки роста) и личности в пр</w:t>
      </w:r>
      <w:r w:rsidR="00206AB9">
        <w:rPr>
          <w:rFonts w:ascii="Times New Roman" w:hAnsi="Times New Roman" w:cs="Times New Roman"/>
          <w:sz w:val="28"/>
          <w:szCs w:val="28"/>
        </w:rPr>
        <w:t xml:space="preserve">офессиональном самоопределении, </w:t>
      </w:r>
      <w:r w:rsidR="004F03DD" w:rsidRPr="004F03DD">
        <w:rPr>
          <w:rFonts w:ascii="Times New Roman" w:hAnsi="Times New Roman" w:cs="Times New Roman"/>
          <w:sz w:val="28"/>
          <w:szCs w:val="28"/>
        </w:rPr>
        <w:t>является организация сетевог</w:t>
      </w:r>
      <w:r w:rsidR="00E813A5">
        <w:rPr>
          <w:rFonts w:ascii="Times New Roman" w:hAnsi="Times New Roman" w:cs="Times New Roman"/>
          <w:sz w:val="28"/>
          <w:szCs w:val="28"/>
        </w:rPr>
        <w:t xml:space="preserve">о взаимодействия </w:t>
      </w:r>
      <w:r w:rsidR="00ED79C7">
        <w:rPr>
          <w:rFonts w:ascii="Times New Roman" w:hAnsi="Times New Roman" w:cs="Times New Roman"/>
          <w:sz w:val="28"/>
          <w:szCs w:val="28"/>
        </w:rPr>
        <w:t>ОУ</w:t>
      </w:r>
      <w:r w:rsidR="00206AB9">
        <w:rPr>
          <w:rFonts w:ascii="Times New Roman" w:hAnsi="Times New Roman" w:cs="Times New Roman"/>
          <w:sz w:val="28"/>
          <w:szCs w:val="28"/>
        </w:rPr>
        <w:t xml:space="preserve"> </w:t>
      </w:r>
      <w:r w:rsidR="00405155">
        <w:rPr>
          <w:rFonts w:ascii="Times New Roman" w:hAnsi="Times New Roman" w:cs="Times New Roman"/>
          <w:sz w:val="28"/>
          <w:szCs w:val="28"/>
        </w:rPr>
        <w:t>с использованием ресурсов нескольких организаций</w:t>
      </w:r>
      <w:r w:rsidR="00113C5A">
        <w:rPr>
          <w:rFonts w:ascii="Times New Roman" w:hAnsi="Times New Roman" w:cs="Times New Roman"/>
          <w:sz w:val="28"/>
          <w:szCs w:val="28"/>
        </w:rPr>
        <w:t xml:space="preserve">  по </w:t>
      </w:r>
      <w:r w:rsidR="00113C5A" w:rsidRPr="00113C5A">
        <w:rPr>
          <w:rFonts w:ascii="Times New Roman" w:hAnsi="Times New Roman" w:cs="Times New Roman"/>
          <w:sz w:val="28"/>
          <w:szCs w:val="28"/>
        </w:rPr>
        <w:t>реал</w:t>
      </w:r>
      <w:r w:rsidR="00113C5A">
        <w:rPr>
          <w:rFonts w:ascii="Times New Roman" w:hAnsi="Times New Roman" w:cs="Times New Roman"/>
          <w:sz w:val="28"/>
          <w:szCs w:val="28"/>
        </w:rPr>
        <w:t>изации</w:t>
      </w:r>
      <w:r w:rsidR="00113C5A" w:rsidRPr="00113C5A">
        <w:rPr>
          <w:rFonts w:ascii="Times New Roman" w:hAnsi="Times New Roman" w:cs="Times New Roman"/>
          <w:sz w:val="28"/>
          <w:szCs w:val="28"/>
        </w:rPr>
        <w:t xml:space="preserve"> основных общеобразовательных программ предметной области «Технология» </w:t>
      </w:r>
      <w:r w:rsidR="00113C5A">
        <w:rPr>
          <w:rFonts w:ascii="Times New Roman" w:hAnsi="Times New Roman" w:cs="Times New Roman"/>
          <w:sz w:val="28"/>
          <w:szCs w:val="28"/>
        </w:rPr>
        <w:t>и</w:t>
      </w:r>
      <w:r w:rsidR="00113C5A" w:rsidRPr="00113C5A">
        <w:rPr>
          <w:rFonts w:ascii="Times New Roman" w:hAnsi="Times New Roman" w:cs="Times New Roman"/>
          <w:sz w:val="28"/>
          <w:szCs w:val="28"/>
        </w:rPr>
        <w:t xml:space="preserve"> </w:t>
      </w:r>
      <w:r w:rsidR="00113C5A" w:rsidRPr="00113C5A">
        <w:rPr>
          <w:rFonts w:ascii="Times New Roman" w:hAnsi="Times New Roman" w:cs="Times New Roman"/>
          <w:sz w:val="28"/>
          <w:szCs w:val="28"/>
        </w:rPr>
        <w:lastRenderedPageBreak/>
        <w:t>дополнительны</w:t>
      </w:r>
      <w:r w:rsidR="00113C5A">
        <w:rPr>
          <w:rFonts w:ascii="Times New Roman" w:hAnsi="Times New Roman" w:cs="Times New Roman"/>
          <w:sz w:val="28"/>
          <w:szCs w:val="28"/>
        </w:rPr>
        <w:t xml:space="preserve">х общеобразовательных программ </w:t>
      </w:r>
      <w:r w:rsidR="00113C5A" w:rsidRPr="00113C5A">
        <w:rPr>
          <w:rFonts w:ascii="Times New Roman" w:hAnsi="Times New Roman" w:cs="Times New Roman"/>
          <w:sz w:val="28"/>
          <w:szCs w:val="28"/>
        </w:rPr>
        <w:t>в рамках внеурочной и внешкольной деятельности.</w:t>
      </w:r>
      <w:r w:rsidR="00ED79C7" w:rsidRPr="00ED79C7">
        <w:t xml:space="preserve"> </w:t>
      </w:r>
      <w:r w:rsidR="00ED79C7" w:rsidRPr="00ED79C7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D79C7">
        <w:rPr>
          <w:rFonts w:ascii="Times New Roman" w:hAnsi="Times New Roman" w:cs="Times New Roman"/>
          <w:sz w:val="28"/>
          <w:szCs w:val="28"/>
        </w:rPr>
        <w:t xml:space="preserve">мы </w:t>
      </w:r>
      <w:r w:rsidR="00ED79C7" w:rsidRPr="00ED79C7">
        <w:rPr>
          <w:rFonts w:ascii="Times New Roman" w:hAnsi="Times New Roman" w:cs="Times New Roman"/>
          <w:sz w:val="28"/>
          <w:szCs w:val="28"/>
        </w:rPr>
        <w:t xml:space="preserve">выбрали </w:t>
      </w:r>
      <w:r w:rsidR="003C730B">
        <w:rPr>
          <w:rFonts w:ascii="Times New Roman" w:hAnsi="Times New Roman" w:cs="Times New Roman"/>
          <w:sz w:val="28"/>
          <w:szCs w:val="28"/>
        </w:rPr>
        <w:t xml:space="preserve">этот </w:t>
      </w:r>
      <w:r w:rsidR="00ED79C7" w:rsidRPr="00ED79C7">
        <w:rPr>
          <w:rFonts w:ascii="Times New Roman" w:hAnsi="Times New Roman" w:cs="Times New Roman"/>
          <w:sz w:val="28"/>
          <w:szCs w:val="28"/>
        </w:rPr>
        <w:t>путь</w:t>
      </w:r>
      <w:r w:rsidR="003C730B">
        <w:rPr>
          <w:rFonts w:ascii="Times New Roman" w:hAnsi="Times New Roman" w:cs="Times New Roman"/>
          <w:sz w:val="28"/>
          <w:szCs w:val="28"/>
        </w:rPr>
        <w:t>.</w:t>
      </w:r>
      <w:r w:rsidR="00ED79C7" w:rsidRPr="00ED79C7">
        <w:rPr>
          <w:rFonts w:ascii="Times New Roman" w:hAnsi="Times New Roman" w:cs="Times New Roman"/>
          <w:sz w:val="28"/>
          <w:szCs w:val="28"/>
        </w:rPr>
        <w:t xml:space="preserve"> </w:t>
      </w:r>
      <w:r w:rsidR="00ED79C7">
        <w:rPr>
          <w:rFonts w:ascii="Times New Roman" w:hAnsi="Times New Roman" w:cs="Times New Roman"/>
          <w:sz w:val="28"/>
          <w:szCs w:val="28"/>
        </w:rPr>
        <w:t xml:space="preserve">Задача не из легких. Мы на </w:t>
      </w:r>
      <w:r w:rsidR="00ED79C7" w:rsidRPr="00ED79C7">
        <w:rPr>
          <w:rFonts w:ascii="Times New Roman" w:hAnsi="Times New Roman" w:cs="Times New Roman"/>
          <w:sz w:val="28"/>
          <w:szCs w:val="28"/>
        </w:rPr>
        <w:t>пути реализации поставленных задач в основной школе. Судя по количеству заявлений 10-классников, технологический профиль входит в нашу профильную школу. Таким образом, мы приходим к   выводу, что технологический профиль становится ведущим</w:t>
      </w:r>
      <w:r w:rsidR="003C730B">
        <w:rPr>
          <w:rFonts w:ascii="Times New Roman" w:hAnsi="Times New Roman" w:cs="Times New Roman"/>
          <w:sz w:val="28"/>
          <w:szCs w:val="28"/>
        </w:rPr>
        <w:t xml:space="preserve">, </w:t>
      </w:r>
      <w:r w:rsidR="00ED79C7" w:rsidRPr="00ED79C7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C730B">
        <w:rPr>
          <w:rFonts w:ascii="Times New Roman" w:hAnsi="Times New Roman" w:cs="Times New Roman"/>
          <w:sz w:val="28"/>
          <w:szCs w:val="28"/>
        </w:rPr>
        <w:t xml:space="preserve">и дальше </w:t>
      </w:r>
      <w:r w:rsidR="00ED79C7" w:rsidRPr="00ED79C7">
        <w:rPr>
          <w:rFonts w:ascii="Times New Roman" w:hAnsi="Times New Roman" w:cs="Times New Roman"/>
          <w:sz w:val="28"/>
          <w:szCs w:val="28"/>
        </w:rPr>
        <w:t>наиболее востребован</w:t>
      </w:r>
      <w:r w:rsidR="00ED79C7">
        <w:rPr>
          <w:rFonts w:ascii="Times New Roman" w:hAnsi="Times New Roman" w:cs="Times New Roman"/>
          <w:sz w:val="28"/>
          <w:szCs w:val="28"/>
        </w:rPr>
        <w:t>ным</w:t>
      </w:r>
      <w:r w:rsidR="00ED79C7" w:rsidRPr="00ED79C7">
        <w:rPr>
          <w:rFonts w:ascii="Times New Roman" w:hAnsi="Times New Roman" w:cs="Times New Roman"/>
          <w:sz w:val="28"/>
          <w:szCs w:val="28"/>
        </w:rPr>
        <w:t xml:space="preserve"> в профильной школе.</w:t>
      </w:r>
    </w:p>
    <w:p w:rsidR="00ED5FE8" w:rsidRPr="00ED5FE8" w:rsidRDefault="00ED5FE8" w:rsidP="00560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FE8">
        <w:rPr>
          <w:rFonts w:ascii="Times New Roman" w:hAnsi="Times New Roman" w:cs="Times New Roman"/>
          <w:sz w:val="28"/>
          <w:szCs w:val="28"/>
        </w:rPr>
        <w:t>За последние несколько лет сущес</w:t>
      </w:r>
      <w:r>
        <w:rPr>
          <w:rFonts w:ascii="Times New Roman" w:hAnsi="Times New Roman" w:cs="Times New Roman"/>
          <w:sz w:val="28"/>
          <w:szCs w:val="28"/>
        </w:rPr>
        <w:t xml:space="preserve">твенно повысились требования к </w:t>
      </w:r>
      <w:r w:rsidRPr="00ED5FE8">
        <w:rPr>
          <w:rFonts w:ascii="Times New Roman" w:hAnsi="Times New Roman" w:cs="Times New Roman"/>
          <w:sz w:val="28"/>
          <w:szCs w:val="28"/>
        </w:rPr>
        <w:t xml:space="preserve">преподаванию указанной предметной области. </w:t>
      </w:r>
      <w:r w:rsidR="005609DA" w:rsidRPr="005609DA">
        <w:rPr>
          <w:rFonts w:ascii="Times New Roman" w:hAnsi="Times New Roman" w:cs="Times New Roman"/>
          <w:sz w:val="28"/>
          <w:szCs w:val="28"/>
        </w:rPr>
        <w:t>Перечислим наибол</w:t>
      </w:r>
      <w:r w:rsidR="005609DA">
        <w:rPr>
          <w:rFonts w:ascii="Times New Roman" w:hAnsi="Times New Roman" w:cs="Times New Roman"/>
          <w:sz w:val="28"/>
          <w:szCs w:val="28"/>
        </w:rPr>
        <w:t xml:space="preserve">ее значимые в данном контексте </w:t>
      </w:r>
      <w:r w:rsidR="005609DA" w:rsidRPr="005609DA">
        <w:rPr>
          <w:rFonts w:ascii="Times New Roman" w:hAnsi="Times New Roman" w:cs="Times New Roman"/>
          <w:sz w:val="28"/>
          <w:szCs w:val="28"/>
        </w:rPr>
        <w:t xml:space="preserve">направления и проекты, реализованные </w:t>
      </w:r>
      <w:r w:rsidR="005609DA">
        <w:rPr>
          <w:rFonts w:ascii="Times New Roman" w:hAnsi="Times New Roman" w:cs="Times New Roman"/>
          <w:sz w:val="28"/>
          <w:szCs w:val="28"/>
        </w:rPr>
        <w:t xml:space="preserve">в </w:t>
      </w:r>
      <w:r w:rsidRPr="00ED5FE8">
        <w:rPr>
          <w:rFonts w:ascii="Times New Roman" w:hAnsi="Times New Roman" w:cs="Times New Roman"/>
          <w:sz w:val="28"/>
          <w:szCs w:val="28"/>
        </w:rPr>
        <w:t>МБОУ «Кировская гимназия»</w:t>
      </w:r>
      <w:r w:rsidR="005609DA">
        <w:rPr>
          <w:rFonts w:ascii="Times New Roman" w:hAnsi="Times New Roman" w:cs="Times New Roman"/>
          <w:sz w:val="28"/>
          <w:szCs w:val="28"/>
        </w:rPr>
        <w:t>.</w:t>
      </w:r>
      <w:r w:rsidRPr="00ED5FE8">
        <w:rPr>
          <w:rFonts w:ascii="Times New Roman" w:hAnsi="Times New Roman" w:cs="Times New Roman"/>
          <w:sz w:val="28"/>
          <w:szCs w:val="28"/>
        </w:rPr>
        <w:t xml:space="preserve"> </w:t>
      </w:r>
      <w:r w:rsidR="005609DA">
        <w:rPr>
          <w:rFonts w:ascii="Times New Roman" w:hAnsi="Times New Roman" w:cs="Times New Roman"/>
          <w:sz w:val="28"/>
          <w:szCs w:val="28"/>
        </w:rPr>
        <w:t xml:space="preserve">Интересный опыт </w:t>
      </w:r>
      <w:r w:rsidRPr="00ED5FE8">
        <w:rPr>
          <w:rFonts w:ascii="Times New Roman" w:hAnsi="Times New Roman" w:cs="Times New Roman"/>
          <w:sz w:val="28"/>
          <w:szCs w:val="28"/>
        </w:rPr>
        <w:t xml:space="preserve">практической реализации положений «Концепции преподавания предметной области «Технология» </w:t>
      </w:r>
      <w:r w:rsidR="005609DA">
        <w:rPr>
          <w:rFonts w:ascii="Times New Roman" w:hAnsi="Times New Roman" w:cs="Times New Roman"/>
          <w:sz w:val="28"/>
          <w:szCs w:val="28"/>
        </w:rPr>
        <w:t xml:space="preserve">накоплен </w:t>
      </w:r>
      <w:r w:rsidRPr="00ED5FE8">
        <w:rPr>
          <w:rFonts w:ascii="Times New Roman" w:hAnsi="Times New Roman" w:cs="Times New Roman"/>
          <w:sz w:val="28"/>
          <w:szCs w:val="28"/>
        </w:rPr>
        <w:t>в начальной школе.  Так, разделы программы «Практика работы на компьютере», «3D дизайн с применением 3D ручки», «Робототехника» преподаются в 3 - 4 – х классах при сетевом взаимодействии с Центром информационных технологий г. Кировска.</w:t>
      </w:r>
    </w:p>
    <w:p w:rsidR="005609DA" w:rsidRDefault="00ED5FE8" w:rsidP="00ED5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FE8">
        <w:rPr>
          <w:rFonts w:ascii="Times New Roman" w:hAnsi="Times New Roman" w:cs="Times New Roman"/>
          <w:sz w:val="28"/>
          <w:szCs w:val="28"/>
        </w:rPr>
        <w:t>В основной школе гимназии, расположенной в отдельном от начальной школы здании, отсутствует современная и многоцелевая ресурсная база для полноценной реализации программы по предмету «Технология». Чтобы компенсировать данный недостаток, совместно с ГБПОУ ЛО «Кировский политехнический техникум», на уровне основного общего образования нами реализуется программа внеурочной деятельности «Профессиональные пробы». Используя учебно-производственные мастерские техникума для проведения соревнований «Молодые профессионалы», обучающиеся гимназии знакомятся с профессиональными компетенциями «</w:t>
      </w:r>
      <w:proofErr w:type="spellStart"/>
      <w:r w:rsidRPr="00ED5FE8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ED5FE8">
        <w:rPr>
          <w:rFonts w:ascii="Times New Roman" w:hAnsi="Times New Roman" w:cs="Times New Roman"/>
          <w:sz w:val="28"/>
          <w:szCs w:val="28"/>
        </w:rPr>
        <w:t>»: «3D моделирование», «Слесарное дело», «Сварочные работы», «Инженерный дизайн», «</w:t>
      </w:r>
      <w:proofErr w:type="spellStart"/>
      <w:r w:rsidRPr="00ED5FE8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ED5FE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609DA" w:rsidRDefault="00ED5FE8" w:rsidP="00ED5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FE8">
        <w:rPr>
          <w:rFonts w:ascii="Times New Roman" w:hAnsi="Times New Roman" w:cs="Times New Roman"/>
          <w:sz w:val="28"/>
          <w:szCs w:val="28"/>
        </w:rPr>
        <w:t xml:space="preserve">У обучающихся гимназии имеется опыт выступлений на Региональном чемпионате «Молодые профессионалы Ленинградской области». (Шкляревский И. 2 место, </w:t>
      </w:r>
      <w:proofErr w:type="spellStart"/>
      <w:r w:rsidRPr="00ED5FE8">
        <w:rPr>
          <w:rFonts w:ascii="Times New Roman" w:hAnsi="Times New Roman" w:cs="Times New Roman"/>
          <w:sz w:val="28"/>
          <w:szCs w:val="28"/>
        </w:rPr>
        <w:t>Кондраченков</w:t>
      </w:r>
      <w:proofErr w:type="spellEnd"/>
      <w:r w:rsidRPr="00ED5FE8">
        <w:rPr>
          <w:rFonts w:ascii="Times New Roman" w:hAnsi="Times New Roman" w:cs="Times New Roman"/>
          <w:sz w:val="28"/>
          <w:szCs w:val="28"/>
        </w:rPr>
        <w:t xml:space="preserve"> Г. и Козырев В. 4 место по компетенции «Сетевое и </w:t>
      </w:r>
      <w:r w:rsidRPr="00ED5FE8">
        <w:rPr>
          <w:rFonts w:ascii="Times New Roman" w:hAnsi="Times New Roman" w:cs="Times New Roman"/>
          <w:sz w:val="28"/>
          <w:szCs w:val="28"/>
        </w:rPr>
        <w:lastRenderedPageBreak/>
        <w:t>системное администрирование», Крылов К. 3 место по компетенции «Инженерный дизайн» и бронзовый медалист по компетенции «Фрезерные работы»).</w:t>
      </w:r>
      <w:r w:rsidR="00560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FE8" w:rsidRDefault="00B416A3" w:rsidP="00B41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6A3">
        <w:rPr>
          <w:rFonts w:ascii="Times New Roman" w:hAnsi="Times New Roman" w:cs="Times New Roman"/>
          <w:sz w:val="28"/>
          <w:szCs w:val="28"/>
        </w:rPr>
        <w:t xml:space="preserve">Для повышения доступности дополнительного образования технической направленности </w:t>
      </w:r>
      <w:r w:rsidR="00ED5FE8" w:rsidRPr="00ED5FE8">
        <w:rPr>
          <w:rFonts w:ascii="Times New Roman" w:hAnsi="Times New Roman" w:cs="Times New Roman"/>
          <w:sz w:val="28"/>
          <w:szCs w:val="28"/>
        </w:rPr>
        <w:t>на базе ГАПОУ ЛО «Кировский политехнический техникум» открыт детский технопарк «</w:t>
      </w:r>
      <w:proofErr w:type="spellStart"/>
      <w:r w:rsidR="00ED5FE8" w:rsidRPr="00ED5FE8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ED5FE8" w:rsidRPr="00ED5FE8">
        <w:rPr>
          <w:rFonts w:ascii="Times New Roman" w:hAnsi="Times New Roman" w:cs="Times New Roman"/>
          <w:sz w:val="28"/>
          <w:szCs w:val="28"/>
        </w:rPr>
        <w:t>»</w:t>
      </w:r>
      <w:r w:rsidR="00CF2AEC">
        <w:rPr>
          <w:rFonts w:ascii="Times New Roman" w:hAnsi="Times New Roman" w:cs="Times New Roman"/>
          <w:sz w:val="28"/>
          <w:szCs w:val="28"/>
        </w:rPr>
        <w:t>, который находится в шаговой доступности от гимназии</w:t>
      </w:r>
      <w:r w:rsidR="00ED5FE8" w:rsidRPr="00ED5FE8">
        <w:rPr>
          <w:rFonts w:ascii="Times New Roman" w:hAnsi="Times New Roman" w:cs="Times New Roman"/>
          <w:sz w:val="28"/>
          <w:szCs w:val="28"/>
        </w:rPr>
        <w:t xml:space="preserve">. Данная площадка, оснащенная уникальным технологическим оборудованием, укомплектованная проектно – ориентированными образовательными программами научно - технического и естественно - научного направлений, предоставляет новые возможности для </w:t>
      </w:r>
      <w:r w:rsidR="009C7CEF">
        <w:rPr>
          <w:rFonts w:ascii="Times New Roman" w:hAnsi="Times New Roman" w:cs="Times New Roman"/>
          <w:sz w:val="28"/>
          <w:szCs w:val="28"/>
        </w:rPr>
        <w:t>детей и подростков</w:t>
      </w:r>
      <w:r w:rsidR="00CF2AEC">
        <w:rPr>
          <w:rFonts w:ascii="Times New Roman" w:hAnsi="Times New Roman" w:cs="Times New Roman"/>
          <w:sz w:val="28"/>
          <w:szCs w:val="28"/>
        </w:rPr>
        <w:t xml:space="preserve">, в том числе и для гимназистов. </w:t>
      </w:r>
      <w:r w:rsidR="00ED5FE8" w:rsidRPr="00ED5F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ED5FE8" w:rsidRPr="00ED5FE8">
        <w:rPr>
          <w:rFonts w:ascii="Times New Roman" w:hAnsi="Times New Roman" w:cs="Times New Roman"/>
          <w:sz w:val="28"/>
          <w:szCs w:val="28"/>
        </w:rPr>
        <w:t xml:space="preserve"> формируется широкий спектр дополнительных общеобразовательных и </w:t>
      </w:r>
      <w:proofErr w:type="spellStart"/>
      <w:r w:rsidR="00ED5FE8" w:rsidRPr="00ED5FE8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="00ED5FE8" w:rsidRPr="00ED5FE8">
        <w:rPr>
          <w:rFonts w:ascii="Times New Roman" w:hAnsi="Times New Roman" w:cs="Times New Roman"/>
          <w:sz w:val="28"/>
          <w:szCs w:val="28"/>
        </w:rPr>
        <w:t xml:space="preserve"> программ преимущественно инженерно - технической направленности. Такие программы носят деятельный и продуктивный характер, имеют широкие возможности для </w:t>
      </w:r>
      <w:proofErr w:type="spellStart"/>
      <w:r w:rsidR="00ED5FE8" w:rsidRPr="00ED5FE8">
        <w:rPr>
          <w:rFonts w:ascii="Times New Roman" w:hAnsi="Times New Roman" w:cs="Times New Roman"/>
          <w:sz w:val="28"/>
          <w:szCs w:val="28"/>
        </w:rPr>
        <w:t>межвозрастного</w:t>
      </w:r>
      <w:proofErr w:type="spellEnd"/>
      <w:r w:rsidR="00ED5FE8" w:rsidRPr="00ED5FE8">
        <w:rPr>
          <w:rFonts w:ascii="Times New Roman" w:hAnsi="Times New Roman" w:cs="Times New Roman"/>
          <w:sz w:val="28"/>
          <w:szCs w:val="28"/>
        </w:rPr>
        <w:t xml:space="preserve"> взаимодействия, </w:t>
      </w:r>
      <w:r w:rsidR="009667EB">
        <w:rPr>
          <w:rFonts w:ascii="Times New Roman" w:hAnsi="Times New Roman" w:cs="Times New Roman"/>
          <w:sz w:val="28"/>
          <w:szCs w:val="28"/>
        </w:rPr>
        <w:t xml:space="preserve">востребованы в среде учеников гимназии, </w:t>
      </w:r>
      <w:r w:rsidR="00ED5FE8" w:rsidRPr="00ED5FE8">
        <w:rPr>
          <w:rFonts w:ascii="Times New Roman" w:hAnsi="Times New Roman" w:cs="Times New Roman"/>
          <w:sz w:val="28"/>
          <w:szCs w:val="28"/>
        </w:rPr>
        <w:t>мотивируют к выбору инженерных профессий и создают основу непрерывной подготовки будущих квалифицированных инженерных кадров, обладающих академическими знаниями и профессиональными компетенциями</w:t>
      </w:r>
      <w:r w:rsidR="009667EB">
        <w:rPr>
          <w:rFonts w:ascii="Times New Roman" w:hAnsi="Times New Roman" w:cs="Times New Roman"/>
          <w:sz w:val="28"/>
          <w:szCs w:val="28"/>
        </w:rPr>
        <w:t>.</w:t>
      </w:r>
      <w:r w:rsidR="00ED5FE8" w:rsidRPr="00ED5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E9" w:rsidRDefault="003373B3" w:rsidP="00DD4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3B3">
        <w:rPr>
          <w:rFonts w:ascii="Times New Roman" w:hAnsi="Times New Roman" w:cs="Times New Roman"/>
          <w:sz w:val="28"/>
          <w:szCs w:val="28"/>
        </w:rPr>
        <w:t>Итак, краткий обзор некоторых результатов реализации новых направлений и проектов позволяет заключить, что</w:t>
      </w:r>
      <w:r>
        <w:rPr>
          <w:rFonts w:ascii="Times New Roman" w:hAnsi="Times New Roman" w:cs="Times New Roman"/>
          <w:sz w:val="28"/>
          <w:szCs w:val="28"/>
        </w:rPr>
        <w:t xml:space="preserve"> возникло</w:t>
      </w:r>
      <w:r w:rsidRPr="003373B3">
        <w:rPr>
          <w:rFonts w:ascii="Times New Roman" w:hAnsi="Times New Roman" w:cs="Times New Roman"/>
          <w:sz w:val="28"/>
          <w:szCs w:val="28"/>
        </w:rPr>
        <w:t xml:space="preserve"> </w:t>
      </w:r>
      <w:r w:rsidR="00910801">
        <w:rPr>
          <w:rFonts w:ascii="Times New Roman" w:hAnsi="Times New Roman" w:cs="Times New Roman"/>
          <w:sz w:val="28"/>
          <w:szCs w:val="28"/>
        </w:rPr>
        <w:t>противоречие между организациями, имеющими</w:t>
      </w:r>
      <w:r w:rsidRPr="003373B3">
        <w:rPr>
          <w:rFonts w:ascii="Times New Roman" w:hAnsi="Times New Roman" w:cs="Times New Roman"/>
          <w:sz w:val="28"/>
          <w:szCs w:val="28"/>
        </w:rPr>
        <w:t xml:space="preserve"> выс</w:t>
      </w:r>
      <w:r w:rsidR="0053749A">
        <w:rPr>
          <w:rFonts w:ascii="Times New Roman" w:hAnsi="Times New Roman" w:cs="Times New Roman"/>
          <w:sz w:val="28"/>
          <w:szCs w:val="28"/>
        </w:rPr>
        <w:t xml:space="preserve">око </w:t>
      </w:r>
      <w:r w:rsidRPr="003373B3">
        <w:rPr>
          <w:rFonts w:ascii="Times New Roman" w:hAnsi="Times New Roman" w:cs="Times New Roman"/>
          <w:sz w:val="28"/>
          <w:szCs w:val="28"/>
        </w:rPr>
        <w:t xml:space="preserve">оснащенные </w:t>
      </w:r>
      <w:proofErr w:type="spellStart"/>
      <w:r w:rsidR="00910801">
        <w:rPr>
          <w:rFonts w:ascii="Times New Roman" w:hAnsi="Times New Roman" w:cs="Times New Roman"/>
          <w:sz w:val="28"/>
          <w:szCs w:val="28"/>
        </w:rPr>
        <w:t>ученико</w:t>
      </w:r>
      <w:proofErr w:type="spellEnd"/>
      <w:r w:rsidR="00910801">
        <w:rPr>
          <w:rFonts w:ascii="Times New Roman" w:hAnsi="Times New Roman" w:cs="Times New Roman"/>
          <w:sz w:val="28"/>
          <w:szCs w:val="28"/>
        </w:rPr>
        <w:t xml:space="preserve"> - места, обеспечивающими</w:t>
      </w:r>
      <w:r w:rsidRPr="003373B3">
        <w:rPr>
          <w:rFonts w:ascii="Times New Roman" w:hAnsi="Times New Roman" w:cs="Times New Roman"/>
          <w:sz w:val="28"/>
          <w:szCs w:val="28"/>
        </w:rPr>
        <w:t xml:space="preserve"> качественное дополнительное и профессиональное образование, и гимназией, не имеющей возможности в полном объеме реализовывать содержание предмета «Технология» в соответствии с новыми требованиями.</w:t>
      </w:r>
      <w:r w:rsidR="0053749A" w:rsidRPr="0053749A">
        <w:rPr>
          <w:rFonts w:ascii="Times New Roman" w:hAnsi="Times New Roman" w:cs="Times New Roman"/>
          <w:sz w:val="28"/>
          <w:szCs w:val="28"/>
        </w:rPr>
        <w:t xml:space="preserve"> </w:t>
      </w:r>
      <w:r w:rsidR="0053749A" w:rsidRPr="00F91EE9">
        <w:rPr>
          <w:rFonts w:ascii="Times New Roman" w:hAnsi="Times New Roman" w:cs="Times New Roman"/>
          <w:sz w:val="28"/>
          <w:szCs w:val="28"/>
        </w:rPr>
        <w:t>Существенные изменения в содержании учебного предмета «Технология» происходят на основе введения и изучения современных и перспективных технологий, таких, как технология создания новых материалов (биопластмассы, углепластики, генетически модифицированные продукты); преобразование материалов (</w:t>
      </w:r>
      <w:proofErr w:type="spellStart"/>
      <w:r w:rsidR="0053749A" w:rsidRPr="00F91EE9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="0053749A" w:rsidRPr="00F91EE9">
        <w:rPr>
          <w:rFonts w:ascii="Times New Roman" w:hAnsi="Times New Roman" w:cs="Times New Roman"/>
          <w:sz w:val="28"/>
          <w:szCs w:val="28"/>
        </w:rPr>
        <w:t xml:space="preserve">, лазерные технологии); </w:t>
      </w:r>
      <w:r w:rsidR="0053749A" w:rsidRPr="00F91EE9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 энергосбережения (альтернативная энергетика, </w:t>
      </w:r>
      <w:proofErr w:type="spellStart"/>
      <w:r w:rsidR="0053749A" w:rsidRPr="00F91EE9">
        <w:rPr>
          <w:rFonts w:ascii="Times New Roman" w:hAnsi="Times New Roman" w:cs="Times New Roman"/>
          <w:sz w:val="28"/>
          <w:szCs w:val="28"/>
        </w:rPr>
        <w:t>биотопливо</w:t>
      </w:r>
      <w:proofErr w:type="spellEnd"/>
      <w:r w:rsidR="0053749A" w:rsidRPr="00F91EE9">
        <w:rPr>
          <w:rFonts w:ascii="Times New Roman" w:hAnsi="Times New Roman" w:cs="Times New Roman"/>
          <w:sz w:val="28"/>
          <w:szCs w:val="28"/>
        </w:rPr>
        <w:t xml:space="preserve">); информационные технологии (компьютерная техника, робототехника, умные дома, </w:t>
      </w:r>
      <w:proofErr w:type="spellStart"/>
      <w:r w:rsidR="0053749A" w:rsidRPr="00F91EE9">
        <w:rPr>
          <w:rFonts w:ascii="Times New Roman" w:hAnsi="Times New Roman" w:cs="Times New Roman"/>
          <w:sz w:val="28"/>
          <w:szCs w:val="28"/>
        </w:rPr>
        <w:t>глонасс</w:t>
      </w:r>
      <w:proofErr w:type="spellEnd"/>
      <w:r w:rsidR="0053749A" w:rsidRPr="00F91EE9">
        <w:rPr>
          <w:rFonts w:ascii="Times New Roman" w:hAnsi="Times New Roman" w:cs="Times New Roman"/>
          <w:sz w:val="28"/>
          <w:szCs w:val="28"/>
        </w:rPr>
        <w:t xml:space="preserve"> и др.); технологии устойчивого развития (</w:t>
      </w:r>
      <w:proofErr w:type="spellStart"/>
      <w:r w:rsidR="0053749A" w:rsidRPr="00F91EE9">
        <w:rPr>
          <w:rFonts w:ascii="Times New Roman" w:hAnsi="Times New Roman" w:cs="Times New Roman"/>
          <w:sz w:val="28"/>
          <w:szCs w:val="28"/>
        </w:rPr>
        <w:t>материалосбережение</w:t>
      </w:r>
      <w:proofErr w:type="spellEnd"/>
      <w:r w:rsidR="0053749A" w:rsidRPr="00F91EE9">
        <w:rPr>
          <w:rFonts w:ascii="Times New Roman" w:hAnsi="Times New Roman" w:cs="Times New Roman"/>
          <w:sz w:val="28"/>
          <w:szCs w:val="28"/>
        </w:rPr>
        <w:t>, переработка отходов). Такое содержание невозможно освоить по традиционной схеме «школа – урок».</w:t>
      </w:r>
      <w:r w:rsidR="00DD4F19">
        <w:rPr>
          <w:rFonts w:ascii="Times New Roman" w:hAnsi="Times New Roman" w:cs="Times New Roman"/>
          <w:sz w:val="28"/>
          <w:szCs w:val="28"/>
        </w:rPr>
        <w:t xml:space="preserve"> Поэтому д</w:t>
      </w:r>
      <w:r w:rsidR="00E53727" w:rsidRPr="00E53727">
        <w:rPr>
          <w:rFonts w:ascii="Times New Roman" w:hAnsi="Times New Roman" w:cs="Times New Roman"/>
          <w:sz w:val="28"/>
          <w:szCs w:val="28"/>
        </w:rPr>
        <w:t xml:space="preserve">ля максимально эффективного использования имеющихся ресурсов в целях непрерывного технологического образования школьников </w:t>
      </w:r>
      <w:r>
        <w:rPr>
          <w:rFonts w:ascii="Times New Roman" w:hAnsi="Times New Roman" w:cs="Times New Roman"/>
          <w:sz w:val="28"/>
          <w:szCs w:val="28"/>
        </w:rPr>
        <w:t>Кировской гимназией</w:t>
      </w:r>
      <w:r w:rsidR="00E53727" w:rsidRPr="00E53727">
        <w:rPr>
          <w:rFonts w:ascii="Times New Roman" w:hAnsi="Times New Roman" w:cs="Times New Roman"/>
          <w:sz w:val="28"/>
          <w:szCs w:val="28"/>
        </w:rPr>
        <w:t xml:space="preserve"> был инициирован и выигран соответствующий региональный проект</w:t>
      </w:r>
      <w:r w:rsidR="00E53727">
        <w:rPr>
          <w:rFonts w:ascii="Times New Roman" w:hAnsi="Times New Roman" w:cs="Times New Roman"/>
          <w:sz w:val="28"/>
          <w:szCs w:val="28"/>
        </w:rPr>
        <w:t xml:space="preserve"> «</w:t>
      </w:r>
      <w:r w:rsidRPr="003373B3">
        <w:rPr>
          <w:rFonts w:ascii="Times New Roman" w:hAnsi="Times New Roman" w:cs="Times New Roman"/>
          <w:caps/>
          <w:sz w:val="28"/>
          <w:szCs w:val="28"/>
        </w:rPr>
        <w:t>Сетевой образовательный проект</w:t>
      </w:r>
      <w:r w:rsidRPr="003373B3">
        <w:rPr>
          <w:rFonts w:ascii="Times New Roman" w:hAnsi="Times New Roman" w:cs="Times New Roman"/>
          <w:sz w:val="28"/>
          <w:szCs w:val="28"/>
        </w:rPr>
        <w:t xml:space="preserve"> «ТЕХНОТОРИЯ»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1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8D7" w:rsidRDefault="00C408D7" w:rsidP="00C4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Организаторы сетевого образовательного проекта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Технотория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» поставили своей целью:</w:t>
      </w:r>
    </w:p>
    <w:p w:rsidR="00C408D7" w:rsidRPr="0057151B" w:rsidRDefault="00C408D7" w:rsidP="00C408D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51B">
        <w:rPr>
          <w:rFonts w:ascii="Times New Roman" w:hAnsi="Times New Roman"/>
          <w:sz w:val="28"/>
          <w:szCs w:val="28"/>
        </w:rPr>
        <w:t xml:space="preserve">разработать и внедрить в образовательный процесс модульную структуру образовательной программы учебного предмета «Технология», обеспечивающую преемственность в преподавании (5-8 </w:t>
      </w:r>
      <w:proofErr w:type="spellStart"/>
      <w:r w:rsidRPr="0057151B">
        <w:rPr>
          <w:rFonts w:ascii="Times New Roman" w:hAnsi="Times New Roman"/>
          <w:sz w:val="28"/>
          <w:szCs w:val="28"/>
        </w:rPr>
        <w:t>кл</w:t>
      </w:r>
      <w:proofErr w:type="spellEnd"/>
      <w:r w:rsidRPr="0057151B">
        <w:rPr>
          <w:rFonts w:ascii="Times New Roman" w:hAnsi="Times New Roman"/>
          <w:sz w:val="28"/>
          <w:szCs w:val="28"/>
        </w:rPr>
        <w:t>.) и интеграцию общего, дополнительного и профессионального образования;</w:t>
      </w:r>
    </w:p>
    <w:p w:rsidR="00C408D7" w:rsidRPr="0057151B" w:rsidRDefault="00C408D7" w:rsidP="00C408D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51B">
        <w:rPr>
          <w:rFonts w:ascii="Times New Roman" w:hAnsi="Times New Roman"/>
          <w:color w:val="333333"/>
          <w:sz w:val="28"/>
          <w:szCs w:val="28"/>
        </w:rPr>
        <w:t xml:space="preserve">выработать эффективную и универсальную модель взаимодействия общеобразовательных организаций города с детским технопарком, которая сможет </w:t>
      </w:r>
      <w:r w:rsidRPr="0057151B">
        <w:rPr>
          <w:rFonts w:ascii="Times New Roman" w:hAnsi="Times New Roman"/>
          <w:sz w:val="28"/>
          <w:szCs w:val="28"/>
        </w:rPr>
        <w:t>обеспечить современное технологическое образование;</w:t>
      </w:r>
      <w:r w:rsidRPr="0057151B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C408D7" w:rsidRPr="00C408D7" w:rsidRDefault="00C408D7" w:rsidP="00C408D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51B">
        <w:rPr>
          <w:rFonts w:ascii="Times New Roman" w:hAnsi="Times New Roman"/>
          <w:sz w:val="28"/>
          <w:szCs w:val="28"/>
        </w:rPr>
        <w:t xml:space="preserve">создать новые возможности для профориентации и освоения школьниками современных и будущих профессиональных компетенций на основе инструментов юниорского движения </w:t>
      </w:r>
      <w:proofErr w:type="spellStart"/>
      <w:r w:rsidRPr="0057151B">
        <w:rPr>
          <w:rFonts w:ascii="Times New Roman" w:hAnsi="Times New Roman"/>
          <w:sz w:val="28"/>
          <w:szCs w:val="28"/>
        </w:rPr>
        <w:t>WorldSkills</w:t>
      </w:r>
      <w:proofErr w:type="spellEnd"/>
      <w:r w:rsidRPr="0057151B">
        <w:rPr>
          <w:rFonts w:ascii="Times New Roman" w:hAnsi="Times New Roman"/>
          <w:sz w:val="28"/>
          <w:szCs w:val="28"/>
        </w:rPr>
        <w:t>.</w:t>
      </w:r>
    </w:p>
    <w:p w:rsidR="004F03DD" w:rsidRDefault="00F91EE9" w:rsidP="00F9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E9">
        <w:rPr>
          <w:rFonts w:ascii="Times New Roman" w:hAnsi="Times New Roman" w:cs="Times New Roman"/>
          <w:sz w:val="28"/>
          <w:szCs w:val="28"/>
        </w:rPr>
        <w:t>В этом контексте эффективным средством технологическому обучению выступит создаваемая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зовательная сеть «ТЕХНОТОРИЯ». </w:t>
      </w:r>
      <w:r w:rsidRPr="00F91EE9">
        <w:rPr>
          <w:rFonts w:ascii="Times New Roman" w:hAnsi="Times New Roman" w:cs="Times New Roman"/>
          <w:sz w:val="28"/>
          <w:szCs w:val="28"/>
        </w:rPr>
        <w:t>Это новый организационный тип, связанных между собой равноправных и независимых участник</w:t>
      </w:r>
      <w:r w:rsidR="0006059A">
        <w:rPr>
          <w:rFonts w:ascii="Times New Roman" w:hAnsi="Times New Roman" w:cs="Times New Roman"/>
          <w:sz w:val="28"/>
          <w:szCs w:val="28"/>
        </w:rPr>
        <w:t>ов. Партнеры</w:t>
      </w:r>
      <w:r w:rsidR="0006059A" w:rsidRPr="0006059A">
        <w:rPr>
          <w:rFonts w:ascii="Times New Roman" w:hAnsi="Times New Roman" w:cs="Times New Roman"/>
          <w:sz w:val="28"/>
          <w:szCs w:val="28"/>
        </w:rPr>
        <w:t xml:space="preserve"> при реализации инновационного образовательного проекта</w:t>
      </w:r>
      <w:r w:rsidR="0006059A">
        <w:rPr>
          <w:rFonts w:ascii="Times New Roman" w:hAnsi="Times New Roman" w:cs="Times New Roman"/>
          <w:sz w:val="28"/>
          <w:szCs w:val="28"/>
        </w:rPr>
        <w:t xml:space="preserve"> и их основные роли обозначены в таблице ниже</w:t>
      </w:r>
      <w:r w:rsidR="00CD5EC7">
        <w:rPr>
          <w:rFonts w:ascii="Times New Roman" w:hAnsi="Times New Roman" w:cs="Times New Roman"/>
          <w:sz w:val="28"/>
          <w:szCs w:val="28"/>
        </w:rPr>
        <w:t>.</w:t>
      </w:r>
    </w:p>
    <w:p w:rsidR="00CD5EC7" w:rsidRPr="00CD5EC7" w:rsidRDefault="00CD5EC7" w:rsidP="00CD5EC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Таблица 1</w:t>
      </w:r>
    </w:p>
    <w:p w:rsidR="00CD5EC7" w:rsidRPr="00CD5EC7" w:rsidRDefault="00CD5EC7" w:rsidP="00CD5EC7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Партнеры в реализации сетевого образовательного проекта «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Технотория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tbl>
      <w:tblPr>
        <w:tblStyle w:val="a7"/>
        <w:tblW w:w="0" w:type="auto"/>
        <w:tblLook w:val="04A0"/>
      </w:tblPr>
      <w:tblGrid>
        <w:gridCol w:w="445"/>
        <w:gridCol w:w="3094"/>
        <w:gridCol w:w="6089"/>
      </w:tblGrid>
      <w:tr w:rsidR="002235B6" w:rsidRPr="002235B6" w:rsidTr="0006059A">
        <w:tc>
          <w:tcPr>
            <w:tcW w:w="0" w:type="auto"/>
          </w:tcPr>
          <w:p w:rsidR="002235B6" w:rsidRPr="002235B6" w:rsidRDefault="002235B6" w:rsidP="002235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4" w:type="dxa"/>
          </w:tcPr>
          <w:p w:rsidR="002235B6" w:rsidRPr="002235B6" w:rsidRDefault="002235B6" w:rsidP="00223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5B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 - партнера</w:t>
            </w:r>
          </w:p>
        </w:tc>
        <w:tc>
          <w:tcPr>
            <w:tcW w:w="6089" w:type="dxa"/>
          </w:tcPr>
          <w:p w:rsidR="002235B6" w:rsidRPr="002235B6" w:rsidRDefault="002235B6" w:rsidP="002235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5B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функции организации - партнёра</w:t>
            </w:r>
          </w:p>
        </w:tc>
      </w:tr>
      <w:tr w:rsidR="002235B6" w:rsidRPr="002235B6" w:rsidTr="0006059A">
        <w:tc>
          <w:tcPr>
            <w:tcW w:w="0" w:type="auto"/>
          </w:tcPr>
          <w:p w:rsidR="002235B6" w:rsidRPr="002235B6" w:rsidRDefault="002235B6" w:rsidP="002235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5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4" w:type="dxa"/>
          </w:tcPr>
          <w:p w:rsidR="002235B6" w:rsidRPr="002235B6" w:rsidRDefault="002235B6" w:rsidP="002235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5B6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6089" w:type="dxa"/>
          </w:tcPr>
          <w:p w:rsidR="002235B6" w:rsidRPr="002235B6" w:rsidRDefault="002235B6" w:rsidP="002235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5B6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и экспертное сопровождение реализации РИП</w:t>
            </w:r>
          </w:p>
        </w:tc>
      </w:tr>
      <w:tr w:rsidR="002235B6" w:rsidRPr="002235B6" w:rsidTr="0006059A">
        <w:tc>
          <w:tcPr>
            <w:tcW w:w="0" w:type="auto"/>
          </w:tcPr>
          <w:p w:rsidR="002235B6" w:rsidRPr="002235B6" w:rsidRDefault="002235B6" w:rsidP="002235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5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4" w:type="dxa"/>
          </w:tcPr>
          <w:p w:rsidR="002235B6" w:rsidRPr="002235B6" w:rsidRDefault="002235B6" w:rsidP="002235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5B6">
              <w:rPr>
                <w:rFonts w:ascii="Times New Roman" w:hAnsi="Times New Roman" w:cs="Times New Roman"/>
                <w:sz w:val="24"/>
                <w:szCs w:val="24"/>
              </w:rPr>
              <w:t xml:space="preserve">ГАПОУ ЛО «Кировский </w:t>
            </w:r>
            <w:r w:rsidRPr="00223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политехнический техникум»:</w:t>
            </w:r>
          </w:p>
          <w:p w:rsidR="002235B6" w:rsidRPr="002235B6" w:rsidRDefault="002235B6" w:rsidP="002235B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5B6">
              <w:rPr>
                <w:rFonts w:ascii="Times New Roman" w:hAnsi="Times New Roman" w:cs="Times New Roman"/>
                <w:sz w:val="24"/>
                <w:szCs w:val="24"/>
              </w:rPr>
              <w:t>детский технопарк «</w:t>
            </w:r>
            <w:proofErr w:type="spellStart"/>
            <w:r w:rsidRPr="002235B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2235B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235B6" w:rsidRPr="002235B6" w:rsidRDefault="002235B6" w:rsidP="002235B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5B6">
              <w:rPr>
                <w:rFonts w:ascii="Times New Roman" w:hAnsi="Times New Roman" w:cs="Times New Roman"/>
                <w:sz w:val="24"/>
                <w:szCs w:val="24"/>
              </w:rPr>
              <w:t>центр компетенций движения «Молодые профессионалы»</w:t>
            </w:r>
          </w:p>
        </w:tc>
        <w:tc>
          <w:tcPr>
            <w:tcW w:w="6089" w:type="dxa"/>
          </w:tcPr>
          <w:p w:rsidR="002235B6" w:rsidRPr="002235B6" w:rsidRDefault="002235B6" w:rsidP="00223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Социальное партнёрство в реализации мероприятий </w:t>
            </w:r>
            <w:r w:rsidRPr="00223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проекта, организации занятий, ранней профессиональной ориентации обучающихся</w:t>
            </w:r>
          </w:p>
        </w:tc>
      </w:tr>
      <w:tr w:rsidR="002235B6" w:rsidRPr="002235B6" w:rsidTr="0006059A">
        <w:tc>
          <w:tcPr>
            <w:tcW w:w="0" w:type="auto"/>
          </w:tcPr>
          <w:p w:rsidR="002235B6" w:rsidRPr="002235B6" w:rsidRDefault="002235B6" w:rsidP="002235B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2235B6" w:rsidRPr="002235B6" w:rsidRDefault="002235B6" w:rsidP="002235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5B6">
              <w:rPr>
                <w:rFonts w:ascii="Times New Roman" w:hAnsi="Times New Roman" w:cs="Times New Roman"/>
                <w:sz w:val="24"/>
                <w:szCs w:val="24"/>
              </w:rPr>
              <w:t>МБОУ «Кировская гимназия»</w:t>
            </w:r>
          </w:p>
        </w:tc>
        <w:tc>
          <w:tcPr>
            <w:tcW w:w="6089" w:type="dxa"/>
          </w:tcPr>
          <w:p w:rsidR="002235B6" w:rsidRPr="002235B6" w:rsidRDefault="002235B6" w:rsidP="002235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5B6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 в реализации мероприятий проекта, организации занятий, в т.ч.  исследовательской деятельности, ранней профессиональной ориентации обучающихся</w:t>
            </w:r>
          </w:p>
        </w:tc>
      </w:tr>
      <w:tr w:rsidR="002235B6" w:rsidRPr="002235B6" w:rsidTr="0006059A">
        <w:tc>
          <w:tcPr>
            <w:tcW w:w="0" w:type="auto"/>
          </w:tcPr>
          <w:p w:rsidR="002235B6" w:rsidRPr="002235B6" w:rsidRDefault="002235B6" w:rsidP="002235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4" w:type="dxa"/>
          </w:tcPr>
          <w:p w:rsidR="002235B6" w:rsidRPr="002235B6" w:rsidRDefault="002235B6" w:rsidP="002235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5B6">
              <w:rPr>
                <w:rFonts w:ascii="Times New Roman" w:hAnsi="Times New Roman" w:cs="Times New Roman"/>
                <w:sz w:val="24"/>
                <w:szCs w:val="24"/>
              </w:rPr>
              <w:t xml:space="preserve">ПАО «Завод «Ладога» </w:t>
            </w:r>
          </w:p>
        </w:tc>
        <w:tc>
          <w:tcPr>
            <w:tcW w:w="6089" w:type="dxa"/>
          </w:tcPr>
          <w:p w:rsidR="002235B6" w:rsidRPr="002235B6" w:rsidRDefault="002235B6" w:rsidP="002235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5B6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 в реализации мероприятий проекта, организации учебной/производственной практики, ранней профессиональной ориентации обучающихся</w:t>
            </w:r>
          </w:p>
        </w:tc>
      </w:tr>
      <w:tr w:rsidR="002235B6" w:rsidRPr="002235B6" w:rsidTr="0006059A">
        <w:tc>
          <w:tcPr>
            <w:tcW w:w="0" w:type="auto"/>
          </w:tcPr>
          <w:p w:rsidR="002235B6" w:rsidRPr="002235B6" w:rsidRDefault="002235B6" w:rsidP="002235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4" w:type="dxa"/>
          </w:tcPr>
          <w:p w:rsidR="002235B6" w:rsidRPr="002235B6" w:rsidRDefault="002235B6" w:rsidP="002235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5B6">
              <w:rPr>
                <w:rFonts w:ascii="Times New Roman" w:hAnsi="Times New Roman" w:cs="Times New Roman"/>
                <w:sz w:val="24"/>
                <w:szCs w:val="24"/>
              </w:rPr>
              <w:t>АО Концерн «</w:t>
            </w:r>
            <w:proofErr w:type="spellStart"/>
            <w:r w:rsidRPr="002235B6">
              <w:rPr>
                <w:rFonts w:ascii="Times New Roman" w:hAnsi="Times New Roman" w:cs="Times New Roman"/>
                <w:sz w:val="24"/>
                <w:szCs w:val="24"/>
              </w:rPr>
              <w:t>Океанприбор</w:t>
            </w:r>
            <w:proofErr w:type="spellEnd"/>
            <w:r w:rsidRPr="002235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89" w:type="dxa"/>
          </w:tcPr>
          <w:p w:rsidR="002235B6" w:rsidRPr="002235B6" w:rsidRDefault="002235B6" w:rsidP="002235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5B6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 в реализации мероприятий проекта, организации учебной/производственной практики, ранней профессиональной ориентации обучающихся</w:t>
            </w:r>
          </w:p>
        </w:tc>
      </w:tr>
    </w:tbl>
    <w:p w:rsidR="00116F9A" w:rsidRDefault="00116F9A" w:rsidP="0033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3B0" w:rsidRDefault="0006059A" w:rsidP="0033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A">
        <w:rPr>
          <w:rFonts w:ascii="Times New Roman" w:hAnsi="Times New Roman" w:cs="Times New Roman"/>
          <w:sz w:val="28"/>
          <w:szCs w:val="28"/>
        </w:rPr>
        <w:t>Деятельность в рамках «</w:t>
      </w:r>
      <w:proofErr w:type="spellStart"/>
      <w:r w:rsidRPr="0006059A">
        <w:rPr>
          <w:rFonts w:ascii="Times New Roman" w:hAnsi="Times New Roman" w:cs="Times New Roman"/>
          <w:sz w:val="28"/>
          <w:szCs w:val="28"/>
        </w:rPr>
        <w:t>Технотории</w:t>
      </w:r>
      <w:proofErr w:type="spellEnd"/>
      <w:r w:rsidRPr="0006059A">
        <w:rPr>
          <w:rFonts w:ascii="Times New Roman" w:hAnsi="Times New Roman" w:cs="Times New Roman"/>
          <w:sz w:val="28"/>
          <w:szCs w:val="28"/>
        </w:rPr>
        <w:t>» предполагает следующие формы сетевого партнерства: разработку совместных программ, проектирование фонда оценочных средств, предназначенных для оценки качества освоения обучающимися программы «Технология», проведение уроков, мероприятий по повышению технологической подготовки обучающихся.</w:t>
      </w:r>
      <w:r w:rsidR="00333123">
        <w:rPr>
          <w:rFonts w:ascii="Times New Roman" w:hAnsi="Times New Roman" w:cs="Times New Roman"/>
          <w:sz w:val="28"/>
          <w:szCs w:val="28"/>
        </w:rPr>
        <w:t xml:space="preserve"> </w:t>
      </w:r>
      <w:r w:rsidR="003D1938" w:rsidRPr="003D1938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3D1938" w:rsidRPr="003D1938">
        <w:rPr>
          <w:rFonts w:ascii="Times New Roman" w:hAnsi="Times New Roman" w:cs="Times New Roman"/>
          <w:sz w:val="28"/>
          <w:szCs w:val="28"/>
        </w:rPr>
        <w:t xml:space="preserve"> нами </w:t>
      </w:r>
      <w:r w:rsidR="00A51502">
        <w:rPr>
          <w:rFonts w:ascii="Times New Roman" w:hAnsi="Times New Roman" w:cs="Times New Roman"/>
          <w:sz w:val="28"/>
          <w:szCs w:val="28"/>
        </w:rPr>
        <w:t>апробируются</w:t>
      </w:r>
      <w:r w:rsidR="003D1938" w:rsidRPr="003D1938">
        <w:rPr>
          <w:rFonts w:ascii="Times New Roman" w:hAnsi="Times New Roman" w:cs="Times New Roman"/>
          <w:sz w:val="28"/>
          <w:szCs w:val="28"/>
        </w:rPr>
        <w:t xml:space="preserve"> разные модели организации сетевой формы – в зависимости от возможностей организации - партнера.</w:t>
      </w:r>
      <w:r w:rsidR="00DD4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5D7" w:rsidRDefault="00DD4F19" w:rsidP="00DD4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19">
        <w:rPr>
          <w:rFonts w:ascii="Times New Roman" w:hAnsi="Times New Roman" w:cs="Times New Roman"/>
          <w:sz w:val="28"/>
          <w:szCs w:val="28"/>
        </w:rPr>
        <w:t>Один из наиболее успешных примеров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802D3C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="003D1938" w:rsidRPr="00802D3C">
        <w:rPr>
          <w:rFonts w:ascii="Times New Roman" w:hAnsi="Times New Roman" w:cs="Times New Roman"/>
          <w:b/>
          <w:sz w:val="28"/>
          <w:szCs w:val="28"/>
        </w:rPr>
        <w:t xml:space="preserve"> с детским технопарком «</w:t>
      </w:r>
      <w:proofErr w:type="spellStart"/>
      <w:r w:rsidR="003D1938" w:rsidRPr="00802D3C">
        <w:rPr>
          <w:rFonts w:ascii="Times New Roman" w:hAnsi="Times New Roman" w:cs="Times New Roman"/>
          <w:b/>
          <w:sz w:val="28"/>
          <w:szCs w:val="28"/>
        </w:rPr>
        <w:t>Кванториум</w:t>
      </w:r>
      <w:proofErr w:type="spellEnd"/>
      <w:r w:rsidR="003D1938" w:rsidRPr="00802D3C">
        <w:rPr>
          <w:rFonts w:ascii="Times New Roman" w:hAnsi="Times New Roman" w:cs="Times New Roman"/>
          <w:b/>
          <w:sz w:val="28"/>
          <w:szCs w:val="28"/>
        </w:rPr>
        <w:t>»</w:t>
      </w:r>
      <w:r w:rsidRPr="00802D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ED53B0">
        <w:rPr>
          <w:rFonts w:ascii="Times New Roman" w:hAnsi="Times New Roman" w:cs="Times New Roman"/>
          <w:sz w:val="28"/>
          <w:szCs w:val="28"/>
        </w:rPr>
        <w:t>используем</w:t>
      </w:r>
      <w:r w:rsidR="003D1938" w:rsidRPr="003D1938">
        <w:rPr>
          <w:rFonts w:ascii="Times New Roman" w:hAnsi="Times New Roman" w:cs="Times New Roman"/>
          <w:sz w:val="28"/>
          <w:szCs w:val="28"/>
        </w:rPr>
        <w:t xml:space="preserve"> модель включения </w:t>
      </w:r>
      <w:r w:rsidR="00873627" w:rsidRPr="003D1938">
        <w:rPr>
          <w:rFonts w:ascii="Times New Roman" w:hAnsi="Times New Roman" w:cs="Times New Roman"/>
          <w:sz w:val="28"/>
          <w:szCs w:val="28"/>
        </w:rPr>
        <w:t>в образовательную программу МБОУ «Кировская гимназия»</w:t>
      </w:r>
      <w:r w:rsidR="00873627">
        <w:rPr>
          <w:rFonts w:ascii="Times New Roman" w:hAnsi="Times New Roman" w:cs="Times New Roman"/>
          <w:sz w:val="28"/>
          <w:szCs w:val="28"/>
        </w:rPr>
        <w:t xml:space="preserve"> готовых модулей программ </w:t>
      </w:r>
      <w:r w:rsidR="003D1938" w:rsidRPr="003D1938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873627" w:rsidRPr="00873627">
        <w:t xml:space="preserve"> </w:t>
      </w:r>
      <w:r w:rsidR="00873627">
        <w:rPr>
          <w:rFonts w:ascii="Times New Roman" w:hAnsi="Times New Roman" w:cs="Times New Roman"/>
          <w:sz w:val="28"/>
          <w:szCs w:val="28"/>
        </w:rPr>
        <w:t>по</w:t>
      </w:r>
      <w:r w:rsidR="00873627" w:rsidRPr="00873627">
        <w:rPr>
          <w:rFonts w:ascii="Times New Roman" w:hAnsi="Times New Roman" w:cs="Times New Roman"/>
          <w:sz w:val="28"/>
          <w:szCs w:val="28"/>
        </w:rPr>
        <w:t xml:space="preserve"> 3</w:t>
      </w:r>
      <w:r w:rsidR="00873627">
        <w:rPr>
          <w:rFonts w:ascii="Times New Roman" w:hAnsi="Times New Roman" w:cs="Times New Roman"/>
          <w:sz w:val="28"/>
          <w:szCs w:val="28"/>
        </w:rPr>
        <w:t>-м образовательным траекториям</w:t>
      </w:r>
      <w:r w:rsidR="00873627" w:rsidRPr="00873627">
        <w:rPr>
          <w:rFonts w:ascii="Times New Roman" w:hAnsi="Times New Roman" w:cs="Times New Roman"/>
          <w:sz w:val="28"/>
          <w:szCs w:val="28"/>
        </w:rPr>
        <w:t>, которые соответствуют возрастной категории 11–12 лет:</w:t>
      </w:r>
      <w:r w:rsidR="008736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73627">
        <w:rPr>
          <w:rFonts w:ascii="Times New Roman" w:hAnsi="Times New Roman" w:cs="Times New Roman"/>
          <w:sz w:val="28"/>
          <w:szCs w:val="28"/>
        </w:rPr>
        <w:t>Энерджиквантум</w:t>
      </w:r>
      <w:proofErr w:type="spellEnd"/>
      <w:r w:rsidR="00873627">
        <w:rPr>
          <w:rFonts w:ascii="Times New Roman" w:hAnsi="Times New Roman" w:cs="Times New Roman"/>
          <w:sz w:val="28"/>
          <w:szCs w:val="28"/>
        </w:rPr>
        <w:t xml:space="preserve">», </w:t>
      </w:r>
      <w:r w:rsidR="003D19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D1938">
        <w:rPr>
          <w:rFonts w:ascii="Times New Roman" w:hAnsi="Times New Roman" w:cs="Times New Roman"/>
          <w:sz w:val="28"/>
          <w:szCs w:val="28"/>
        </w:rPr>
        <w:t>Промороботквантум</w:t>
      </w:r>
      <w:proofErr w:type="spellEnd"/>
      <w:r w:rsidR="003D1938">
        <w:rPr>
          <w:rFonts w:ascii="Times New Roman" w:hAnsi="Times New Roman" w:cs="Times New Roman"/>
          <w:sz w:val="28"/>
          <w:szCs w:val="28"/>
        </w:rPr>
        <w:t>»</w:t>
      </w:r>
      <w:r w:rsidR="00873627" w:rsidRPr="00873627">
        <w:rPr>
          <w:rFonts w:ascii="Times New Roman" w:hAnsi="Times New Roman" w:cs="Times New Roman"/>
          <w:sz w:val="28"/>
          <w:szCs w:val="28"/>
        </w:rPr>
        <w:t xml:space="preserve"> </w:t>
      </w:r>
      <w:r w:rsidR="00873627">
        <w:rPr>
          <w:rFonts w:ascii="Times New Roman" w:hAnsi="Times New Roman" w:cs="Times New Roman"/>
          <w:sz w:val="28"/>
          <w:szCs w:val="28"/>
        </w:rPr>
        <w:t xml:space="preserve">и </w:t>
      </w:r>
      <w:r w:rsidR="00873627" w:rsidRPr="003D1938">
        <w:rPr>
          <w:rFonts w:ascii="Times New Roman" w:hAnsi="Times New Roman" w:cs="Times New Roman"/>
          <w:sz w:val="28"/>
          <w:szCs w:val="28"/>
        </w:rPr>
        <w:t>«</w:t>
      </w:r>
      <w:r w:rsidR="0087362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8736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73627">
        <w:rPr>
          <w:rFonts w:ascii="Times New Roman" w:hAnsi="Times New Roman" w:cs="Times New Roman"/>
          <w:sz w:val="28"/>
          <w:szCs w:val="28"/>
        </w:rPr>
        <w:t>квантум</w:t>
      </w:r>
      <w:proofErr w:type="spellEnd"/>
      <w:r w:rsidR="00873627">
        <w:rPr>
          <w:rFonts w:ascii="Times New Roman" w:hAnsi="Times New Roman" w:cs="Times New Roman"/>
          <w:sz w:val="28"/>
          <w:szCs w:val="28"/>
        </w:rPr>
        <w:t>»</w:t>
      </w:r>
      <w:r w:rsidR="003D1938" w:rsidRPr="003D1938">
        <w:rPr>
          <w:rFonts w:ascii="Times New Roman" w:hAnsi="Times New Roman" w:cs="Times New Roman"/>
          <w:sz w:val="28"/>
          <w:szCs w:val="28"/>
        </w:rPr>
        <w:t xml:space="preserve">. </w:t>
      </w:r>
      <w:r w:rsidR="00707F65" w:rsidRPr="00707F65">
        <w:rPr>
          <w:rFonts w:ascii="Times New Roman" w:hAnsi="Times New Roman" w:cs="Times New Roman"/>
          <w:sz w:val="28"/>
          <w:szCs w:val="28"/>
        </w:rPr>
        <w:t>Выбор направлений (</w:t>
      </w:r>
      <w:proofErr w:type="spellStart"/>
      <w:r w:rsidR="00707F65" w:rsidRPr="00707F65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707F65" w:rsidRPr="00707F65">
        <w:rPr>
          <w:rFonts w:ascii="Times New Roman" w:hAnsi="Times New Roman" w:cs="Times New Roman"/>
          <w:sz w:val="28"/>
          <w:szCs w:val="28"/>
        </w:rPr>
        <w:t>) осуществляется с учетом</w:t>
      </w:r>
      <w:r w:rsidR="00707F65" w:rsidRPr="00707F65">
        <w:t xml:space="preserve"> </w:t>
      </w:r>
      <w:r w:rsidR="00707F65" w:rsidRPr="00707F65">
        <w:rPr>
          <w:rFonts w:ascii="Times New Roman" w:hAnsi="Times New Roman" w:cs="Times New Roman"/>
          <w:sz w:val="28"/>
          <w:szCs w:val="28"/>
        </w:rPr>
        <w:t>приоритетных направлений технологического развития</w:t>
      </w:r>
      <w:r w:rsidR="00707F65">
        <w:rPr>
          <w:rFonts w:ascii="Times New Roman" w:hAnsi="Times New Roman" w:cs="Times New Roman"/>
          <w:sz w:val="28"/>
          <w:szCs w:val="28"/>
        </w:rPr>
        <w:t xml:space="preserve"> Кировского района и возможностей принимающей организации. </w:t>
      </w:r>
    </w:p>
    <w:p w:rsidR="007905D7" w:rsidRPr="007905D7" w:rsidRDefault="007905D7" w:rsidP="00790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D7">
        <w:rPr>
          <w:rFonts w:ascii="Times New Roman" w:hAnsi="Times New Roman" w:cs="Times New Roman"/>
          <w:sz w:val="28"/>
          <w:szCs w:val="28"/>
        </w:rPr>
        <w:t xml:space="preserve">Содержательная часть предметной области «Технология» наполнена модулями с интегрированными учебными программами, с использованием учебного и ключевого оборудования организаций - партнеров. Каждый </w:t>
      </w:r>
      <w:r w:rsidRPr="007905D7">
        <w:rPr>
          <w:rFonts w:ascii="Times New Roman" w:hAnsi="Times New Roman" w:cs="Times New Roman"/>
          <w:sz w:val="28"/>
          <w:szCs w:val="28"/>
        </w:rPr>
        <w:lastRenderedPageBreak/>
        <w:t>образовательный кейс модуля основан на сочетании инвариантных и вариативных компонентов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материала, что позволяе</w:t>
      </w:r>
      <w:r w:rsidRPr="007905D7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7905D7" w:rsidRPr="007905D7" w:rsidRDefault="007905D7" w:rsidP="007905D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D7">
        <w:rPr>
          <w:rFonts w:ascii="Times New Roman" w:hAnsi="Times New Roman" w:cs="Times New Roman"/>
          <w:sz w:val="28"/>
          <w:szCs w:val="28"/>
        </w:rPr>
        <w:t>обучающимся освоить базовый уровень образовательной программы «Технология», а также сформировать индивидуальный образовательный трек;</w:t>
      </w:r>
    </w:p>
    <w:p w:rsidR="007905D7" w:rsidRPr="007905D7" w:rsidRDefault="007905D7" w:rsidP="007905D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D7">
        <w:rPr>
          <w:rFonts w:ascii="Times New Roman" w:hAnsi="Times New Roman" w:cs="Times New Roman"/>
          <w:sz w:val="28"/>
          <w:szCs w:val="28"/>
        </w:rPr>
        <w:t>образовательной организации повысить качество образовательной программы и должный уровень ее реализации, включая ту часть (части) образовательной программы, которую реализует организация - партнер.</w:t>
      </w:r>
    </w:p>
    <w:p w:rsidR="000E0F05" w:rsidRDefault="007905D7" w:rsidP="003C0920">
      <w:pPr>
        <w:pStyle w:val="a4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F05">
        <w:rPr>
          <w:rFonts w:ascii="Times New Roman" w:hAnsi="Times New Roman"/>
          <w:sz w:val="28"/>
          <w:szCs w:val="28"/>
        </w:rPr>
        <w:t>Инвариантные ко</w:t>
      </w:r>
      <w:r w:rsidR="000E0F05" w:rsidRPr="000E0F05">
        <w:rPr>
          <w:rFonts w:ascii="Times New Roman" w:hAnsi="Times New Roman"/>
          <w:sz w:val="28"/>
          <w:szCs w:val="28"/>
        </w:rPr>
        <w:t xml:space="preserve">мпоненты программы «Технология» </w:t>
      </w:r>
    </w:p>
    <w:p w:rsidR="000E0F05" w:rsidRDefault="007905D7" w:rsidP="000E0F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F05">
        <w:rPr>
          <w:rFonts w:ascii="Times New Roman" w:hAnsi="Times New Roman"/>
          <w:sz w:val="28"/>
          <w:szCs w:val="28"/>
        </w:rPr>
        <w:t>Для обучения взята предметная линия учебников «Технология» (5 – 9 классы) под редакцией В.М. Казакевича. Программа разработана на основе Федерального государственного образовательного стандарта основного общего образования. Содержание учебного курса строится по годам обу</w:t>
      </w:r>
      <w:r w:rsidR="005545CF">
        <w:rPr>
          <w:rFonts w:ascii="Times New Roman" w:hAnsi="Times New Roman"/>
          <w:sz w:val="28"/>
          <w:szCs w:val="28"/>
        </w:rPr>
        <w:t xml:space="preserve">чения концентрически и включает </w:t>
      </w:r>
      <w:r w:rsidR="000E0F05" w:rsidRPr="000E0F05">
        <w:rPr>
          <w:rFonts w:ascii="Times New Roman" w:hAnsi="Times New Roman"/>
          <w:sz w:val="28"/>
          <w:szCs w:val="28"/>
        </w:rPr>
        <w:t xml:space="preserve">три блока содержания: </w:t>
      </w:r>
    </w:p>
    <w:p w:rsidR="000E0F05" w:rsidRDefault="005545CF" w:rsidP="000E0F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«ТЕХНОЛОГИЯ»: с</w:t>
      </w:r>
      <w:r w:rsidR="000E0F05" w:rsidRPr="000E0F05">
        <w:rPr>
          <w:rFonts w:ascii="Times New Roman" w:hAnsi="Times New Roman"/>
          <w:sz w:val="28"/>
          <w:szCs w:val="28"/>
        </w:rPr>
        <w:t>овременные технологии и перспективы их развития (как способ удовлетворен</w:t>
      </w:r>
      <w:r w:rsidR="000E0F05">
        <w:rPr>
          <w:rFonts w:ascii="Times New Roman" w:hAnsi="Times New Roman"/>
          <w:sz w:val="28"/>
          <w:szCs w:val="28"/>
        </w:rPr>
        <w:t xml:space="preserve">ия человеческих потребностей; </w:t>
      </w:r>
      <w:r w:rsidR="000E0F05" w:rsidRPr="000E0F05">
        <w:rPr>
          <w:rFonts w:ascii="Times New Roman" w:hAnsi="Times New Roman"/>
          <w:sz w:val="28"/>
          <w:szCs w:val="28"/>
        </w:rPr>
        <w:t xml:space="preserve">технологическая эволюция человечества, ее закономерности; технологические тренды ближайших десятилетий). </w:t>
      </w:r>
    </w:p>
    <w:p w:rsidR="000E0F05" w:rsidRDefault="005545CF" w:rsidP="000E0F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«КУЛЬТУРА»: ф</w:t>
      </w:r>
      <w:r w:rsidR="000E0F05" w:rsidRPr="000E0F05">
        <w:rPr>
          <w:rFonts w:ascii="Times New Roman" w:hAnsi="Times New Roman"/>
          <w:sz w:val="28"/>
          <w:szCs w:val="28"/>
        </w:rPr>
        <w:t xml:space="preserve">ормирование технологической культуры и проектно-технологического мышления обучающихся (на основе опыта персонифицированного действия в рамках разработки и применения технологических решений, организации проектной деятельности). </w:t>
      </w:r>
    </w:p>
    <w:p w:rsidR="000E0F05" w:rsidRDefault="005545CF" w:rsidP="000E0F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«ЛИЧНОСТНОЕ РАЗВИТИЕ»: п</w:t>
      </w:r>
      <w:r w:rsidR="000E0F05" w:rsidRPr="000E0F05">
        <w:rPr>
          <w:rFonts w:ascii="Times New Roman" w:hAnsi="Times New Roman"/>
          <w:sz w:val="28"/>
          <w:szCs w:val="28"/>
        </w:rPr>
        <w:t>остроение образовательных траекторий и планов в области профессионального самоопределения (формирование информационной основы и персонального опыта, необходимых для определения стратегии собственного профессионального саморазвития и успешной профессиональной самореализации в будущем).</w:t>
      </w:r>
    </w:p>
    <w:p w:rsidR="000E0F05" w:rsidRDefault="007905D7" w:rsidP="000E0F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D7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F1B2D">
        <w:rPr>
          <w:rFonts w:ascii="Times New Roman" w:hAnsi="Times New Roman" w:cs="Times New Roman"/>
          <w:sz w:val="28"/>
          <w:szCs w:val="28"/>
        </w:rPr>
        <w:t xml:space="preserve">11 обязательных </w:t>
      </w:r>
      <w:r w:rsidRPr="007905D7">
        <w:rPr>
          <w:rFonts w:ascii="Times New Roman" w:hAnsi="Times New Roman" w:cs="Times New Roman"/>
          <w:sz w:val="28"/>
          <w:szCs w:val="28"/>
        </w:rPr>
        <w:t>модулей</w:t>
      </w:r>
      <w:r w:rsidR="00802D3C">
        <w:rPr>
          <w:rFonts w:ascii="Times New Roman" w:hAnsi="Times New Roman" w:cs="Times New Roman"/>
          <w:sz w:val="28"/>
          <w:szCs w:val="28"/>
        </w:rPr>
        <w:t>, которые входят в эти 3 блока,</w:t>
      </w:r>
      <w:r w:rsidRPr="007905D7">
        <w:rPr>
          <w:rFonts w:ascii="Times New Roman" w:hAnsi="Times New Roman" w:cs="Times New Roman"/>
          <w:sz w:val="28"/>
          <w:szCs w:val="28"/>
        </w:rPr>
        <w:t xml:space="preserve"> предусматривает изучение и усвоение информации по следующим сквозным тематическим линиям: получение, обработка, хранение и использование </w:t>
      </w:r>
      <w:r w:rsidRPr="007905D7">
        <w:rPr>
          <w:rFonts w:ascii="Times New Roman" w:hAnsi="Times New Roman" w:cs="Times New Roman"/>
          <w:sz w:val="28"/>
          <w:szCs w:val="28"/>
        </w:rPr>
        <w:lastRenderedPageBreak/>
        <w:t>технической и технологической информации; элементы черчения, графики и дизайна; элементы прикладной экономики, предпринимательства; влияние технологических процессов на окружающую среду и здоровье человека; технологическая культура производства; культура и эстетика труда; история, перспективы и социальные последствия развития техники и технологии; виды профессионального труда и профессии.</w:t>
      </w:r>
      <w:r w:rsidR="000E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5CF" w:rsidRDefault="005545CF" w:rsidP="000E0F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5CF">
        <w:rPr>
          <w:rFonts w:ascii="Times New Roman" w:hAnsi="Times New Roman" w:cs="Times New Roman"/>
          <w:sz w:val="28"/>
          <w:szCs w:val="28"/>
        </w:rPr>
        <w:t xml:space="preserve">Проектирование содержания </w:t>
      </w:r>
      <w:r>
        <w:rPr>
          <w:rFonts w:ascii="Times New Roman" w:hAnsi="Times New Roman" w:cs="Times New Roman"/>
          <w:sz w:val="28"/>
          <w:szCs w:val="28"/>
        </w:rPr>
        <w:t>модулей</w:t>
      </w:r>
      <w:r w:rsidR="008F1B2D">
        <w:rPr>
          <w:rFonts w:ascii="Times New Roman" w:hAnsi="Times New Roman" w:cs="Times New Roman"/>
          <w:sz w:val="28"/>
          <w:szCs w:val="28"/>
        </w:rPr>
        <w:t xml:space="preserve"> осуществлено</w:t>
      </w:r>
      <w:r w:rsidRPr="005545CF">
        <w:rPr>
          <w:rFonts w:ascii="Times New Roman" w:hAnsi="Times New Roman" w:cs="Times New Roman"/>
          <w:sz w:val="28"/>
          <w:szCs w:val="28"/>
        </w:rPr>
        <w:t xml:space="preserve"> на основе требований ПООП ООО (разделы 2.1; 2.2.2.15):</w:t>
      </w:r>
    </w:p>
    <w:p w:rsidR="005545CF" w:rsidRDefault="005545CF" w:rsidP="000E0F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5CF">
        <w:rPr>
          <w:rFonts w:ascii="Times New Roman" w:hAnsi="Times New Roman" w:cs="Times New Roman"/>
          <w:sz w:val="28"/>
          <w:szCs w:val="28"/>
        </w:rPr>
        <w:t xml:space="preserve"> - по 2 компонентам: обязательный и вариативный;</w:t>
      </w:r>
    </w:p>
    <w:p w:rsidR="005545CF" w:rsidRPr="000E0F05" w:rsidRDefault="005545CF" w:rsidP="000E0F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5CF">
        <w:rPr>
          <w:rFonts w:ascii="Times New Roman" w:hAnsi="Times New Roman" w:cs="Times New Roman"/>
          <w:sz w:val="28"/>
          <w:szCs w:val="28"/>
        </w:rPr>
        <w:t xml:space="preserve"> - на 2-х уровнях: базовый и повышенный.</w:t>
      </w:r>
    </w:p>
    <w:p w:rsidR="007905D7" w:rsidRPr="007905D7" w:rsidRDefault="007905D7" w:rsidP="007905D7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05D7">
        <w:rPr>
          <w:rFonts w:ascii="Times New Roman" w:hAnsi="Times New Roman"/>
          <w:sz w:val="28"/>
          <w:szCs w:val="28"/>
        </w:rPr>
        <w:t>Вариативные компоненты программы «Технология».</w:t>
      </w:r>
    </w:p>
    <w:p w:rsidR="008F1B2D" w:rsidRDefault="008F1B2D" w:rsidP="008F1B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вариативных модулях с</w:t>
      </w:r>
      <w:r w:rsidR="005545CF" w:rsidRPr="005545CF">
        <w:rPr>
          <w:rFonts w:ascii="Times New Roman" w:hAnsi="Times New Roman" w:cs="Times New Roman"/>
          <w:sz w:val="28"/>
          <w:szCs w:val="28"/>
        </w:rPr>
        <w:t>охранено базовое содержание учебной пр</w:t>
      </w:r>
      <w:r w:rsidR="005545CF">
        <w:rPr>
          <w:rFonts w:ascii="Times New Roman" w:hAnsi="Times New Roman" w:cs="Times New Roman"/>
          <w:sz w:val="28"/>
          <w:szCs w:val="28"/>
        </w:rPr>
        <w:t xml:space="preserve">ограммы; </w:t>
      </w:r>
      <w:r w:rsidR="005545CF" w:rsidRPr="005545CF">
        <w:rPr>
          <w:rFonts w:ascii="Times New Roman" w:hAnsi="Times New Roman" w:cs="Times New Roman"/>
          <w:sz w:val="28"/>
          <w:szCs w:val="28"/>
        </w:rPr>
        <w:t>вариативное содержание реализуется за счет разных уровней изучения различных модулей</w:t>
      </w:r>
      <w:r w:rsidR="00891922">
        <w:rPr>
          <w:rFonts w:ascii="Times New Roman" w:hAnsi="Times New Roman" w:cs="Times New Roman"/>
          <w:sz w:val="28"/>
          <w:szCs w:val="28"/>
        </w:rPr>
        <w:t xml:space="preserve">, </w:t>
      </w:r>
      <w:r w:rsidR="00891922" w:rsidRPr="00891922">
        <w:rPr>
          <w:rFonts w:ascii="Times New Roman" w:hAnsi="Times New Roman" w:cs="Times New Roman"/>
          <w:sz w:val="28"/>
          <w:szCs w:val="28"/>
        </w:rPr>
        <w:t>в том числе</w:t>
      </w:r>
      <w:r w:rsidR="00ED53B0">
        <w:rPr>
          <w:rFonts w:ascii="Times New Roman" w:hAnsi="Times New Roman" w:cs="Times New Roman"/>
          <w:sz w:val="28"/>
          <w:szCs w:val="28"/>
        </w:rPr>
        <w:t>,</w:t>
      </w:r>
      <w:r w:rsidR="00891922" w:rsidRPr="00891922">
        <w:rPr>
          <w:rFonts w:ascii="Times New Roman" w:hAnsi="Times New Roman" w:cs="Times New Roman"/>
          <w:sz w:val="28"/>
          <w:szCs w:val="28"/>
        </w:rPr>
        <w:t xml:space="preserve"> </w:t>
      </w:r>
      <w:r w:rsidR="00891922">
        <w:rPr>
          <w:rFonts w:ascii="Times New Roman" w:hAnsi="Times New Roman" w:cs="Times New Roman"/>
          <w:sz w:val="28"/>
          <w:szCs w:val="28"/>
        </w:rPr>
        <w:t xml:space="preserve">и за счет </w:t>
      </w:r>
      <w:r w:rsidR="00891922" w:rsidRPr="00891922">
        <w:rPr>
          <w:rFonts w:ascii="Times New Roman" w:hAnsi="Times New Roman" w:cs="Times New Roman"/>
          <w:sz w:val="28"/>
          <w:szCs w:val="28"/>
        </w:rPr>
        <w:t>курсов внеурочной деятельности</w:t>
      </w:r>
      <w:r w:rsidR="006E51BB">
        <w:rPr>
          <w:rFonts w:ascii="Times New Roman" w:hAnsi="Times New Roman" w:cs="Times New Roman"/>
          <w:sz w:val="28"/>
          <w:szCs w:val="28"/>
        </w:rPr>
        <w:t xml:space="preserve"> и программ дополнительного образования, которые </w:t>
      </w:r>
      <w:r w:rsidR="00891922">
        <w:rPr>
          <w:rFonts w:ascii="Times New Roman" w:hAnsi="Times New Roman" w:cs="Times New Roman"/>
          <w:sz w:val="28"/>
          <w:szCs w:val="28"/>
        </w:rPr>
        <w:t>разработаны</w:t>
      </w:r>
      <w:r w:rsidR="00891922" w:rsidRPr="00891922">
        <w:rPr>
          <w:rFonts w:ascii="Times New Roman" w:hAnsi="Times New Roman" w:cs="Times New Roman"/>
          <w:sz w:val="28"/>
          <w:szCs w:val="28"/>
        </w:rPr>
        <w:t xml:space="preserve"> </w:t>
      </w:r>
      <w:r w:rsidR="006E51BB">
        <w:rPr>
          <w:rFonts w:ascii="Times New Roman" w:hAnsi="Times New Roman" w:cs="Times New Roman"/>
          <w:sz w:val="28"/>
          <w:szCs w:val="28"/>
        </w:rPr>
        <w:t xml:space="preserve">преподавателями </w:t>
      </w:r>
      <w:proofErr w:type="spellStart"/>
      <w:r w:rsidR="006E51BB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="006E51BB">
        <w:rPr>
          <w:rFonts w:ascii="Times New Roman" w:hAnsi="Times New Roman" w:cs="Times New Roman"/>
          <w:sz w:val="28"/>
          <w:szCs w:val="28"/>
        </w:rPr>
        <w:t xml:space="preserve"> </w:t>
      </w:r>
      <w:r w:rsidR="00891922" w:rsidRPr="00891922">
        <w:rPr>
          <w:rFonts w:ascii="Times New Roman" w:hAnsi="Times New Roman" w:cs="Times New Roman"/>
          <w:sz w:val="28"/>
          <w:szCs w:val="28"/>
        </w:rPr>
        <w:t>на основе требований к результатам освоения основной образовательной программы основного общего образования</w:t>
      </w:r>
      <w:r w:rsidR="00891922">
        <w:rPr>
          <w:rFonts w:ascii="Times New Roman" w:hAnsi="Times New Roman" w:cs="Times New Roman"/>
          <w:sz w:val="28"/>
          <w:szCs w:val="28"/>
        </w:rPr>
        <w:t xml:space="preserve"> и </w:t>
      </w:r>
      <w:r w:rsidR="00376D0F">
        <w:rPr>
          <w:rFonts w:ascii="Times New Roman" w:hAnsi="Times New Roman"/>
          <w:sz w:val="28"/>
          <w:szCs w:val="28"/>
        </w:rPr>
        <w:t xml:space="preserve">с учетом </w:t>
      </w:r>
      <w:r w:rsidR="006E51BB" w:rsidRPr="006E51BB">
        <w:rPr>
          <w:rFonts w:ascii="Times New Roman" w:hAnsi="Times New Roman"/>
          <w:sz w:val="28"/>
          <w:szCs w:val="28"/>
        </w:rPr>
        <w:t>с учетом стратегического развития экономики региона</w:t>
      </w:r>
      <w:r w:rsidR="006E51BB">
        <w:rPr>
          <w:rFonts w:ascii="Times New Roman" w:hAnsi="Times New Roman"/>
          <w:sz w:val="28"/>
          <w:szCs w:val="28"/>
        </w:rPr>
        <w:t>.</w:t>
      </w:r>
    </w:p>
    <w:p w:rsidR="008F0C75" w:rsidRPr="008F1B2D" w:rsidRDefault="008F0C75" w:rsidP="008F1B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«</w:t>
      </w:r>
      <w:proofErr w:type="spellStart"/>
      <w:r w:rsidRPr="008F0C75">
        <w:rPr>
          <w:rFonts w:ascii="Times New Roman" w:hAnsi="Times New Roman" w:cs="Times New Roman"/>
          <w:sz w:val="28"/>
          <w:szCs w:val="28"/>
        </w:rPr>
        <w:t>Энерджиквантум</w:t>
      </w:r>
      <w:proofErr w:type="spellEnd"/>
      <w:r w:rsidR="008F1B2D">
        <w:rPr>
          <w:rFonts w:ascii="Times New Roman" w:hAnsi="Times New Roman" w:cs="Times New Roman"/>
          <w:sz w:val="28"/>
          <w:szCs w:val="28"/>
        </w:rPr>
        <w:t xml:space="preserve">» заключена </w:t>
      </w:r>
      <w:r w:rsidRPr="008F0C75">
        <w:rPr>
          <w:rFonts w:ascii="Times New Roman" w:hAnsi="Times New Roman" w:cs="Times New Roman"/>
          <w:sz w:val="28"/>
          <w:szCs w:val="28"/>
        </w:rPr>
        <w:t>задача –</w:t>
      </w:r>
      <w:r w:rsidR="008F1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8F0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C7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F0C75">
        <w:rPr>
          <w:rFonts w:ascii="Times New Roman" w:hAnsi="Times New Roman" w:cs="Times New Roman"/>
          <w:sz w:val="28"/>
          <w:szCs w:val="28"/>
        </w:rPr>
        <w:t xml:space="preserve"> экономики.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C75">
        <w:rPr>
          <w:rFonts w:ascii="Times New Roman" w:hAnsi="Times New Roman" w:cs="Times New Roman"/>
          <w:sz w:val="28"/>
          <w:szCs w:val="28"/>
        </w:rPr>
        <w:t xml:space="preserve">Занятия в </w:t>
      </w:r>
      <w:proofErr w:type="spellStart"/>
      <w:r w:rsidRPr="008F0C75">
        <w:rPr>
          <w:rFonts w:ascii="Times New Roman" w:hAnsi="Times New Roman" w:cs="Times New Roman"/>
          <w:sz w:val="28"/>
          <w:szCs w:val="28"/>
        </w:rPr>
        <w:t>Энерджиквантуме</w:t>
      </w:r>
      <w:proofErr w:type="spellEnd"/>
      <w:r w:rsidRPr="008F0C75">
        <w:rPr>
          <w:rFonts w:ascii="Times New Roman" w:hAnsi="Times New Roman" w:cs="Times New Roman"/>
          <w:sz w:val="28"/>
          <w:szCs w:val="28"/>
        </w:rPr>
        <w:t xml:space="preserve"> направлены на изучение основных направлений альтернативной энергетики и практических навыков в этих областях, изучение принципов создания современных транспортных средств на ее основе, приобретение знаний по кинематической физике, физике химических источников тока, материаловедению, освоение основ гидродинамики, электротехники, </w:t>
      </w:r>
      <w:proofErr w:type="spellStart"/>
      <w:r w:rsidRPr="008F0C75">
        <w:rPr>
          <w:rFonts w:ascii="Times New Roman" w:hAnsi="Times New Roman" w:cs="Times New Roman"/>
          <w:sz w:val="28"/>
          <w:szCs w:val="28"/>
        </w:rPr>
        <w:t>фотоники</w:t>
      </w:r>
      <w:proofErr w:type="spellEnd"/>
      <w:r w:rsidRPr="008F0C75">
        <w:rPr>
          <w:rFonts w:ascii="Times New Roman" w:hAnsi="Times New Roman" w:cs="Times New Roman"/>
          <w:sz w:val="28"/>
          <w:szCs w:val="28"/>
        </w:rPr>
        <w:t xml:space="preserve"> и участия в проектных командах по этим направлениям.</w:t>
      </w:r>
    </w:p>
    <w:p w:rsidR="008F0C75" w:rsidRDefault="008F0C75" w:rsidP="008F0C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Промробоквантум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включает в себя </w:t>
      </w:r>
      <w:r w:rsidRPr="008F0C75">
        <w:rPr>
          <w:rFonts w:ascii="Times New Roman" w:hAnsi="Times New Roman" w:cs="Times New Roman"/>
          <w:sz w:val="28"/>
          <w:szCs w:val="28"/>
        </w:rPr>
        <w:t xml:space="preserve">научные и инженерные дисциплины как механика, электроника, электротехника, физика, информатика (машинное обучение, техническое зрение, операционные системы), математическое моделирование и др. Проектная деятельность, направленная на </w:t>
      </w:r>
      <w:r w:rsidRPr="008F0C75">
        <w:rPr>
          <w:rFonts w:ascii="Times New Roman" w:hAnsi="Times New Roman" w:cs="Times New Roman"/>
          <w:sz w:val="28"/>
          <w:szCs w:val="28"/>
        </w:rPr>
        <w:lastRenderedPageBreak/>
        <w:t>создание интеллектуальных систем для различных сфер человеческой деятельности, в частности производства, позволяет формировать системное мышление как в инженерном, так и в мировоззренческом смысле.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C75">
        <w:rPr>
          <w:rFonts w:ascii="Times New Roman" w:hAnsi="Times New Roman" w:cs="Times New Roman"/>
          <w:sz w:val="28"/>
          <w:szCs w:val="28"/>
        </w:rPr>
        <w:t xml:space="preserve">Учащиеся </w:t>
      </w:r>
      <w:proofErr w:type="spellStart"/>
      <w:r w:rsidRPr="008F0C75">
        <w:rPr>
          <w:rFonts w:ascii="Times New Roman" w:hAnsi="Times New Roman" w:cs="Times New Roman"/>
          <w:sz w:val="28"/>
          <w:szCs w:val="28"/>
        </w:rPr>
        <w:t>промробоквантума</w:t>
      </w:r>
      <w:proofErr w:type="spellEnd"/>
      <w:r w:rsidRPr="008F0C75">
        <w:rPr>
          <w:rFonts w:ascii="Times New Roman" w:hAnsi="Times New Roman" w:cs="Times New Roman"/>
          <w:sz w:val="28"/>
          <w:szCs w:val="28"/>
        </w:rPr>
        <w:t xml:space="preserve"> учатся настраивать беспроводное аппаратное обеспечение, устанавливать беспроводную связь между мобильным роботом и компьютером, используя промышленные средства программирования, освоят передовые технологии в области электроники, </w:t>
      </w:r>
      <w:proofErr w:type="spellStart"/>
      <w:r w:rsidRPr="008F0C75">
        <w:rPr>
          <w:rFonts w:ascii="Times New Roman" w:hAnsi="Times New Roman" w:cs="Times New Roman"/>
          <w:sz w:val="28"/>
          <w:szCs w:val="28"/>
        </w:rPr>
        <w:t>мехатроники</w:t>
      </w:r>
      <w:proofErr w:type="spellEnd"/>
      <w:r w:rsidRPr="008F0C75">
        <w:rPr>
          <w:rFonts w:ascii="Times New Roman" w:hAnsi="Times New Roman" w:cs="Times New Roman"/>
          <w:sz w:val="28"/>
          <w:szCs w:val="28"/>
        </w:rPr>
        <w:t xml:space="preserve"> и программирования, получают практические навыки их применения, научатся понимать принципы работы, возможностей и ограничений технических устройств, предназначенных для автоматизированного поиска и обработки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C1B" w:rsidRDefault="00D93C1B" w:rsidP="008F0C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«</w:t>
      </w:r>
      <w:proofErr w:type="spellStart"/>
      <w:r w:rsidR="008F0C75" w:rsidRPr="008F0C75">
        <w:rPr>
          <w:rFonts w:ascii="Times New Roman" w:hAnsi="Times New Roman" w:cs="Times New Roman"/>
          <w:sz w:val="28"/>
          <w:szCs w:val="28"/>
        </w:rPr>
        <w:t>IT</w:t>
      </w:r>
      <w:r w:rsidRPr="00D93C1B">
        <w:rPr>
          <w:rFonts w:ascii="Times New Roman" w:hAnsi="Times New Roman" w:cs="Times New Roman"/>
          <w:sz w:val="28"/>
          <w:szCs w:val="28"/>
        </w:rPr>
        <w:t>-квантум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F0C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proofErr w:type="spellStart"/>
      <w:r w:rsidRPr="00D93C1B">
        <w:rPr>
          <w:rFonts w:ascii="Times New Roman" w:hAnsi="Times New Roman" w:cs="Times New Roman"/>
          <w:sz w:val="28"/>
          <w:szCs w:val="28"/>
        </w:rPr>
        <w:t>глубленное</w:t>
      </w:r>
      <w:proofErr w:type="spellEnd"/>
      <w:r w:rsidRPr="00D93C1B">
        <w:rPr>
          <w:rFonts w:ascii="Times New Roman" w:hAnsi="Times New Roman" w:cs="Times New Roman"/>
          <w:sz w:val="28"/>
          <w:szCs w:val="28"/>
        </w:rPr>
        <w:t xml:space="preserve"> изучение программирования, сетевых технологий</w:t>
      </w:r>
      <w:r w:rsidR="008F0C75">
        <w:rPr>
          <w:rFonts w:ascii="Times New Roman" w:hAnsi="Times New Roman" w:cs="Times New Roman"/>
          <w:sz w:val="28"/>
          <w:szCs w:val="28"/>
        </w:rPr>
        <w:t xml:space="preserve"> уже во внеурочное время</w:t>
      </w:r>
      <w:r w:rsidRPr="00D93C1B">
        <w:rPr>
          <w:rFonts w:ascii="Times New Roman" w:hAnsi="Times New Roman" w:cs="Times New Roman"/>
          <w:sz w:val="28"/>
          <w:szCs w:val="28"/>
        </w:rPr>
        <w:t xml:space="preserve">. </w:t>
      </w:r>
      <w:r w:rsidR="008F0C75">
        <w:rPr>
          <w:rFonts w:ascii="Times New Roman" w:hAnsi="Times New Roman" w:cs="Times New Roman"/>
          <w:sz w:val="28"/>
          <w:szCs w:val="28"/>
        </w:rPr>
        <w:t>Д</w:t>
      </w:r>
      <w:r w:rsidRPr="00D93C1B">
        <w:rPr>
          <w:rFonts w:ascii="Times New Roman" w:hAnsi="Times New Roman" w:cs="Times New Roman"/>
          <w:sz w:val="28"/>
          <w:szCs w:val="28"/>
        </w:rPr>
        <w:t>ети объединяются в команды IT-аналитиков: они знакомятся с законодательством в сфере IT, получают представление об ответственности в сфере информационной безопасности. Команды изучают операционные системы, сети и программное обеспечение для выявления их уязвимости и предотвращения незаконного проникновения и использования. Командный проект предполагает работу как с тестовыми, так и с реальными объектами IT-инфраструктуры.</w:t>
      </w:r>
      <w:r w:rsidR="008F0C75">
        <w:rPr>
          <w:rFonts w:ascii="Times New Roman" w:hAnsi="Times New Roman" w:cs="Times New Roman"/>
          <w:sz w:val="28"/>
          <w:szCs w:val="28"/>
        </w:rPr>
        <w:t xml:space="preserve"> </w:t>
      </w:r>
      <w:r w:rsidRPr="00D93C1B">
        <w:rPr>
          <w:rFonts w:ascii="Times New Roman" w:hAnsi="Times New Roman" w:cs="Times New Roman"/>
          <w:sz w:val="28"/>
          <w:szCs w:val="28"/>
        </w:rPr>
        <w:t xml:space="preserve">В рамках программы разрабатываются и реализуются творческие проекты по созданию мобильных приложений, систем автоматического управления, «Интернета вещей», подготовка команд школьников и студентов к всероссийским конкурсам по программированию и чемпионату «Молодые профессионалы» </w:t>
      </w:r>
      <w:proofErr w:type="spellStart"/>
      <w:r w:rsidRPr="00D93C1B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Pr="00D93C1B">
        <w:rPr>
          <w:rFonts w:ascii="Times New Roman" w:hAnsi="Times New Roman" w:cs="Times New Roman"/>
          <w:sz w:val="28"/>
          <w:szCs w:val="28"/>
        </w:rPr>
        <w:t xml:space="preserve"> по компетенциям «Системное администрирование», «Интернет вещей», «Программирование».</w:t>
      </w:r>
    </w:p>
    <w:p w:rsidR="00810ED9" w:rsidRDefault="003D1938" w:rsidP="004576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938">
        <w:rPr>
          <w:rFonts w:ascii="Times New Roman" w:hAnsi="Times New Roman" w:cs="Times New Roman"/>
          <w:sz w:val="28"/>
          <w:szCs w:val="28"/>
        </w:rPr>
        <w:t>Гимназия на основе договорных отношений направляет своих обучающихся для освоения данных модулей в детский техно</w:t>
      </w:r>
      <w:r w:rsidR="004576AC">
        <w:rPr>
          <w:rFonts w:ascii="Times New Roman" w:hAnsi="Times New Roman" w:cs="Times New Roman"/>
          <w:sz w:val="28"/>
          <w:szCs w:val="28"/>
        </w:rPr>
        <w:t>парк «</w:t>
      </w:r>
      <w:proofErr w:type="spellStart"/>
      <w:r w:rsidR="004576AC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4576AC">
        <w:rPr>
          <w:rFonts w:ascii="Times New Roman" w:hAnsi="Times New Roman" w:cs="Times New Roman"/>
          <w:sz w:val="28"/>
          <w:szCs w:val="28"/>
        </w:rPr>
        <w:t xml:space="preserve">». </w:t>
      </w:r>
      <w:r w:rsidR="005E0638">
        <w:rPr>
          <w:rFonts w:ascii="Times New Roman" w:hAnsi="Times New Roman" w:cs="Times New Roman"/>
          <w:sz w:val="28"/>
          <w:szCs w:val="28"/>
        </w:rPr>
        <w:t>Так сегодня</w:t>
      </w:r>
      <w:r w:rsidR="005E0638" w:rsidRPr="00707F65">
        <w:rPr>
          <w:rFonts w:ascii="Times New Roman" w:hAnsi="Times New Roman" w:cs="Times New Roman"/>
          <w:sz w:val="28"/>
          <w:szCs w:val="28"/>
        </w:rPr>
        <w:t xml:space="preserve"> для </w:t>
      </w:r>
      <w:r w:rsidR="005E0638" w:rsidRPr="00116F9A">
        <w:rPr>
          <w:rFonts w:ascii="Times New Roman" w:hAnsi="Times New Roman" w:cs="Times New Roman"/>
          <w:sz w:val="28"/>
          <w:szCs w:val="28"/>
        </w:rPr>
        <w:t xml:space="preserve">гимназистов </w:t>
      </w:r>
      <w:r w:rsidR="004576AC" w:rsidRPr="00116F9A">
        <w:rPr>
          <w:rFonts w:ascii="Times New Roman" w:hAnsi="Times New Roman" w:cs="Times New Roman"/>
          <w:sz w:val="28"/>
          <w:szCs w:val="28"/>
        </w:rPr>
        <w:t>5-</w:t>
      </w:r>
      <w:r w:rsidR="00116F9A" w:rsidRPr="00116F9A">
        <w:rPr>
          <w:rFonts w:ascii="Times New Roman" w:hAnsi="Times New Roman" w:cs="Times New Roman"/>
          <w:sz w:val="28"/>
          <w:szCs w:val="28"/>
        </w:rPr>
        <w:t>6</w:t>
      </w:r>
      <w:r w:rsidR="004576AC" w:rsidRPr="00116F9A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4576AC">
        <w:rPr>
          <w:rFonts w:ascii="Times New Roman" w:hAnsi="Times New Roman" w:cs="Times New Roman"/>
          <w:sz w:val="28"/>
          <w:szCs w:val="28"/>
        </w:rPr>
        <w:t xml:space="preserve"> </w:t>
      </w:r>
      <w:r w:rsidR="005E0638" w:rsidRPr="00707F65">
        <w:rPr>
          <w:rFonts w:ascii="Times New Roman" w:hAnsi="Times New Roman" w:cs="Times New Roman"/>
          <w:sz w:val="28"/>
          <w:szCs w:val="28"/>
        </w:rPr>
        <w:t xml:space="preserve">уроки технологии </w:t>
      </w:r>
      <w:r w:rsidR="00B34BD2">
        <w:rPr>
          <w:rFonts w:ascii="Times New Roman" w:hAnsi="Times New Roman" w:cs="Times New Roman"/>
          <w:sz w:val="28"/>
          <w:szCs w:val="28"/>
        </w:rPr>
        <w:t xml:space="preserve">и внеурочные занятия </w:t>
      </w:r>
      <w:r w:rsidR="005E0638" w:rsidRPr="00707F65">
        <w:rPr>
          <w:rFonts w:ascii="Times New Roman" w:hAnsi="Times New Roman" w:cs="Times New Roman"/>
          <w:sz w:val="28"/>
          <w:szCs w:val="28"/>
        </w:rPr>
        <w:t>проходят в «</w:t>
      </w:r>
      <w:proofErr w:type="spellStart"/>
      <w:r w:rsidR="005E0638" w:rsidRPr="00707F65">
        <w:rPr>
          <w:rFonts w:ascii="Times New Roman" w:hAnsi="Times New Roman" w:cs="Times New Roman"/>
          <w:sz w:val="28"/>
          <w:szCs w:val="28"/>
        </w:rPr>
        <w:t>Кванториуме</w:t>
      </w:r>
      <w:proofErr w:type="spellEnd"/>
      <w:r w:rsidR="005E0638" w:rsidRPr="00707F65">
        <w:rPr>
          <w:rFonts w:ascii="Times New Roman" w:hAnsi="Times New Roman" w:cs="Times New Roman"/>
          <w:sz w:val="28"/>
          <w:szCs w:val="28"/>
        </w:rPr>
        <w:t>».</w:t>
      </w:r>
      <w:r w:rsidR="004576AC" w:rsidRPr="004576AC">
        <w:t xml:space="preserve"> </w:t>
      </w:r>
      <w:r w:rsidR="004576AC">
        <w:t xml:space="preserve"> </w:t>
      </w:r>
      <w:r w:rsidR="004576AC" w:rsidRPr="00707F65">
        <w:rPr>
          <w:rFonts w:ascii="Times New Roman" w:hAnsi="Times New Roman" w:cs="Times New Roman"/>
          <w:sz w:val="28"/>
          <w:szCs w:val="28"/>
        </w:rPr>
        <w:t>Обучение носит практико-ориенти</w:t>
      </w:r>
      <w:r w:rsidR="004576AC">
        <w:rPr>
          <w:rFonts w:ascii="Times New Roman" w:hAnsi="Times New Roman" w:cs="Times New Roman"/>
          <w:sz w:val="28"/>
          <w:szCs w:val="28"/>
        </w:rPr>
        <w:t xml:space="preserve">рованный характер, строится на </w:t>
      </w:r>
      <w:r w:rsidR="004576AC" w:rsidRPr="00707F65">
        <w:rPr>
          <w:rFonts w:ascii="Times New Roman" w:hAnsi="Times New Roman" w:cs="Times New Roman"/>
          <w:sz w:val="28"/>
          <w:szCs w:val="28"/>
        </w:rPr>
        <w:t>основе проектных технологий</w:t>
      </w:r>
      <w:r w:rsidR="004576AC">
        <w:rPr>
          <w:rFonts w:ascii="Times New Roman" w:hAnsi="Times New Roman" w:cs="Times New Roman"/>
          <w:sz w:val="28"/>
          <w:szCs w:val="28"/>
        </w:rPr>
        <w:t xml:space="preserve">. </w:t>
      </w:r>
      <w:r w:rsidR="004576AC" w:rsidRPr="004576AC">
        <w:rPr>
          <w:rFonts w:ascii="Times New Roman" w:hAnsi="Times New Roman" w:cs="Times New Roman"/>
          <w:sz w:val="28"/>
          <w:szCs w:val="28"/>
        </w:rPr>
        <w:t xml:space="preserve">Школьники сами выбирают интересное для себя направление и </w:t>
      </w:r>
      <w:proofErr w:type="spellStart"/>
      <w:r w:rsidR="004576AC" w:rsidRPr="004576AC">
        <w:rPr>
          <w:rFonts w:ascii="Times New Roman" w:hAnsi="Times New Roman" w:cs="Times New Roman"/>
          <w:sz w:val="28"/>
          <w:szCs w:val="28"/>
        </w:rPr>
        <w:t>кейсовое</w:t>
      </w:r>
      <w:proofErr w:type="spellEnd"/>
      <w:r w:rsidR="004576AC" w:rsidRPr="004576AC">
        <w:rPr>
          <w:rFonts w:ascii="Times New Roman" w:hAnsi="Times New Roman" w:cs="Times New Roman"/>
          <w:sz w:val="28"/>
          <w:szCs w:val="28"/>
        </w:rPr>
        <w:t xml:space="preserve"> </w:t>
      </w:r>
      <w:r w:rsidR="004576AC" w:rsidRPr="004576AC">
        <w:rPr>
          <w:rFonts w:ascii="Times New Roman" w:hAnsi="Times New Roman" w:cs="Times New Roman"/>
          <w:sz w:val="28"/>
          <w:szCs w:val="28"/>
        </w:rPr>
        <w:lastRenderedPageBreak/>
        <w:t>(проектное) задание. Каждый проект предусматривает поиск решения реальной жизненной задачи, в конце курса – защита кейса. В процессе обучения педагоги «</w:t>
      </w:r>
      <w:proofErr w:type="spellStart"/>
      <w:r w:rsidR="004576AC" w:rsidRPr="004576AC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="004576AC" w:rsidRPr="004576AC">
        <w:rPr>
          <w:rFonts w:ascii="Times New Roman" w:hAnsi="Times New Roman" w:cs="Times New Roman"/>
          <w:sz w:val="28"/>
          <w:szCs w:val="28"/>
        </w:rPr>
        <w:t xml:space="preserve">» используют разные формы подачи материала: фронтальную, когда информация подается всей группе до </w:t>
      </w:r>
      <w:r w:rsidR="00116F9A">
        <w:rPr>
          <w:rFonts w:ascii="Times New Roman" w:hAnsi="Times New Roman" w:cs="Times New Roman"/>
          <w:sz w:val="28"/>
          <w:szCs w:val="28"/>
        </w:rPr>
        <w:t>20</w:t>
      </w:r>
      <w:r w:rsidR="004576AC" w:rsidRPr="004576AC">
        <w:rPr>
          <w:rFonts w:ascii="Times New Roman" w:hAnsi="Times New Roman" w:cs="Times New Roman"/>
          <w:sz w:val="28"/>
          <w:szCs w:val="28"/>
        </w:rPr>
        <w:t xml:space="preserve"> человек, индивидуальную, которая подразумевает самостоятельную работу ученика (при этом педагог может направлять процесс в нужную сторону), и групповую, которая используетс</w:t>
      </w:r>
      <w:r w:rsidR="004576AC">
        <w:rPr>
          <w:rFonts w:ascii="Times New Roman" w:hAnsi="Times New Roman" w:cs="Times New Roman"/>
          <w:sz w:val="28"/>
          <w:szCs w:val="28"/>
        </w:rPr>
        <w:t>я на этапе работы над проектом.</w:t>
      </w:r>
    </w:p>
    <w:p w:rsidR="006E51BB" w:rsidRPr="007905D7" w:rsidRDefault="00C10C04" w:rsidP="006E5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F413BB" w:rsidRPr="00F41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модулей</w:t>
      </w:r>
      <w:r w:rsidR="00F41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рассчитаны</w:t>
      </w:r>
      <w:r w:rsidR="00F413BB" w:rsidRPr="00F413BB">
        <w:rPr>
          <w:rFonts w:ascii="Times New Roman" w:hAnsi="Times New Roman" w:cs="Times New Roman"/>
          <w:sz w:val="28"/>
          <w:szCs w:val="28"/>
        </w:rPr>
        <w:t xml:space="preserve"> на </w:t>
      </w:r>
      <w:r w:rsidR="00116F9A">
        <w:rPr>
          <w:rFonts w:ascii="Times New Roman" w:hAnsi="Times New Roman" w:cs="Times New Roman"/>
          <w:sz w:val="28"/>
          <w:szCs w:val="28"/>
        </w:rPr>
        <w:t>6</w:t>
      </w:r>
      <w:r w:rsidR="00F413BB" w:rsidRPr="00116F9A">
        <w:rPr>
          <w:rFonts w:ascii="Times New Roman" w:hAnsi="Times New Roman" w:cs="Times New Roman"/>
          <w:sz w:val="28"/>
          <w:szCs w:val="28"/>
        </w:rPr>
        <w:t>8 часов занятий</w:t>
      </w:r>
      <w:r w:rsidR="00F413BB" w:rsidRPr="00F413BB">
        <w:rPr>
          <w:rFonts w:ascii="Times New Roman" w:hAnsi="Times New Roman" w:cs="Times New Roman"/>
          <w:sz w:val="28"/>
          <w:szCs w:val="28"/>
        </w:rPr>
        <w:t xml:space="preserve"> для каждого ученика. Каждый урок, как и в обычной школе, длится 45 минут. Занятия развивают практические инженерные и конструкторские навыки у ребят. Они не только приобретают новые знания, но и могут разработать собственные проекты по выбранному направлению, а также определить предметы для дальнейшего, углубленного, изучения. </w:t>
      </w:r>
      <w:r w:rsidR="006E51BB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6E51BB" w:rsidRPr="007905D7">
        <w:rPr>
          <w:rFonts w:ascii="Times New Roman" w:hAnsi="Times New Roman" w:cs="Times New Roman"/>
          <w:sz w:val="28"/>
          <w:szCs w:val="28"/>
        </w:rPr>
        <w:t xml:space="preserve">зачета результатов по программным модулям </w:t>
      </w:r>
      <w:r w:rsidR="006E51BB">
        <w:rPr>
          <w:rFonts w:ascii="Times New Roman" w:hAnsi="Times New Roman" w:cs="Times New Roman"/>
          <w:sz w:val="28"/>
          <w:szCs w:val="28"/>
        </w:rPr>
        <w:t>является локальный акт</w:t>
      </w:r>
      <w:r w:rsidR="006E51BB" w:rsidRPr="007905D7">
        <w:rPr>
          <w:rFonts w:ascii="Times New Roman" w:hAnsi="Times New Roman" w:cs="Times New Roman"/>
          <w:sz w:val="28"/>
          <w:szCs w:val="28"/>
        </w:rPr>
        <w:t xml:space="preserve"> «Порядок зачета результатов освоения обучающимися МБОУ «Кировская гимназия»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</w:t>
      </w:r>
      <w:r w:rsidR="006E51BB">
        <w:rPr>
          <w:rFonts w:ascii="Times New Roman" w:hAnsi="Times New Roman" w:cs="Times New Roman"/>
          <w:sz w:val="28"/>
          <w:szCs w:val="28"/>
        </w:rPr>
        <w:t>.</w:t>
      </w:r>
      <w:r w:rsidR="006E51BB" w:rsidRPr="00790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F05" w:rsidRDefault="00F413BB" w:rsidP="000E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BB">
        <w:rPr>
          <w:rFonts w:ascii="Times New Roman" w:hAnsi="Times New Roman" w:cs="Times New Roman"/>
          <w:sz w:val="28"/>
          <w:szCs w:val="28"/>
        </w:rPr>
        <w:t xml:space="preserve">Кроме учеников, на </w:t>
      </w: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Pr="00F413BB">
        <w:rPr>
          <w:rFonts w:ascii="Times New Roman" w:hAnsi="Times New Roman" w:cs="Times New Roman"/>
          <w:sz w:val="28"/>
          <w:szCs w:val="28"/>
        </w:rPr>
        <w:t xml:space="preserve">уроки </w:t>
      </w:r>
      <w:r w:rsidR="00E14AB3">
        <w:rPr>
          <w:rFonts w:ascii="Times New Roman" w:hAnsi="Times New Roman" w:cs="Times New Roman"/>
          <w:sz w:val="28"/>
          <w:szCs w:val="28"/>
        </w:rPr>
        <w:t>в качестве сопровождающих и практикантов</w:t>
      </w:r>
      <w:r w:rsidR="00E14AB3" w:rsidRPr="00F413BB">
        <w:rPr>
          <w:rFonts w:ascii="Times New Roman" w:hAnsi="Times New Roman" w:cs="Times New Roman"/>
          <w:sz w:val="28"/>
          <w:szCs w:val="28"/>
        </w:rPr>
        <w:t xml:space="preserve"> </w:t>
      </w:r>
      <w:r w:rsidRPr="00F413BB">
        <w:rPr>
          <w:rFonts w:ascii="Times New Roman" w:hAnsi="Times New Roman" w:cs="Times New Roman"/>
          <w:sz w:val="28"/>
          <w:szCs w:val="28"/>
        </w:rPr>
        <w:t>ходят и педагоги</w:t>
      </w:r>
      <w:r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F413BB">
        <w:rPr>
          <w:rFonts w:ascii="Times New Roman" w:hAnsi="Times New Roman" w:cs="Times New Roman"/>
          <w:sz w:val="28"/>
          <w:szCs w:val="28"/>
        </w:rPr>
        <w:t xml:space="preserve">, которые по окончании курса </w:t>
      </w:r>
      <w:r>
        <w:rPr>
          <w:rFonts w:ascii="Times New Roman" w:hAnsi="Times New Roman" w:cs="Times New Roman"/>
          <w:sz w:val="28"/>
          <w:szCs w:val="28"/>
        </w:rPr>
        <w:t>будут готовы</w:t>
      </w:r>
      <w:r w:rsidR="00E14AB3">
        <w:rPr>
          <w:rFonts w:ascii="Times New Roman" w:hAnsi="Times New Roman" w:cs="Times New Roman"/>
          <w:sz w:val="28"/>
          <w:szCs w:val="28"/>
        </w:rPr>
        <w:t xml:space="preserve"> 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3BB">
        <w:rPr>
          <w:rFonts w:ascii="Times New Roman" w:hAnsi="Times New Roman" w:cs="Times New Roman"/>
          <w:sz w:val="28"/>
          <w:szCs w:val="28"/>
        </w:rPr>
        <w:t>вести занятия по этим направлениям.</w:t>
      </w:r>
      <w:r w:rsidR="000E0F05" w:rsidRPr="000E0F05">
        <w:rPr>
          <w:rFonts w:ascii="Times New Roman" w:hAnsi="Times New Roman" w:cs="Times New Roman"/>
          <w:sz w:val="28"/>
          <w:szCs w:val="28"/>
        </w:rPr>
        <w:t xml:space="preserve"> </w:t>
      </w:r>
      <w:r w:rsidR="00723439">
        <w:rPr>
          <w:rFonts w:ascii="Times New Roman" w:hAnsi="Times New Roman" w:cs="Times New Roman"/>
          <w:sz w:val="28"/>
          <w:szCs w:val="28"/>
        </w:rPr>
        <w:t>При этом и</w:t>
      </w:r>
      <w:r w:rsidR="00723439" w:rsidRPr="003D1938">
        <w:rPr>
          <w:rFonts w:ascii="Times New Roman" w:hAnsi="Times New Roman" w:cs="Times New Roman"/>
          <w:sz w:val="28"/>
          <w:szCs w:val="28"/>
        </w:rPr>
        <w:t>спользование потенциала научных сотрудников ГАОУ ДПО «ЛОИР</w:t>
      </w:r>
      <w:r w:rsidR="00723439">
        <w:rPr>
          <w:rFonts w:ascii="Times New Roman" w:hAnsi="Times New Roman" w:cs="Times New Roman"/>
          <w:sz w:val="28"/>
          <w:szCs w:val="28"/>
        </w:rPr>
        <w:t>О» в проекте существенно повышает</w:t>
      </w:r>
      <w:r w:rsidR="00723439" w:rsidRPr="003D1938">
        <w:rPr>
          <w:rFonts w:ascii="Times New Roman" w:hAnsi="Times New Roman" w:cs="Times New Roman"/>
          <w:sz w:val="28"/>
          <w:szCs w:val="28"/>
        </w:rPr>
        <w:t xml:space="preserve"> качество профессиональной подготовки учителей технология гимназии.</w:t>
      </w:r>
    </w:p>
    <w:p w:rsidR="006A44CA" w:rsidRDefault="00333123" w:rsidP="007234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4AB3">
        <w:rPr>
          <w:rFonts w:ascii="Times New Roman" w:hAnsi="Times New Roman" w:cs="Times New Roman"/>
          <w:sz w:val="28"/>
          <w:szCs w:val="28"/>
        </w:rPr>
        <w:t>родолжается разработка еще одного</w:t>
      </w:r>
      <w:r w:rsidR="00802D3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14AB3">
        <w:rPr>
          <w:rFonts w:ascii="Times New Roman" w:hAnsi="Times New Roman" w:cs="Times New Roman"/>
          <w:sz w:val="28"/>
          <w:szCs w:val="28"/>
        </w:rPr>
        <w:t>а</w:t>
      </w:r>
      <w:r w:rsidR="00802D3C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802D3C" w:rsidRPr="00802D3C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="003D1938" w:rsidRPr="00802D3C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116F9A">
        <w:rPr>
          <w:rFonts w:ascii="Times New Roman" w:hAnsi="Times New Roman" w:cs="Times New Roman"/>
          <w:b/>
          <w:sz w:val="28"/>
          <w:szCs w:val="28"/>
        </w:rPr>
        <w:t>«Центром информационных технологий»</w:t>
      </w:r>
      <w:r w:rsidR="00802D3C">
        <w:rPr>
          <w:rFonts w:ascii="Times New Roman" w:hAnsi="Times New Roman" w:cs="Times New Roman"/>
          <w:sz w:val="28"/>
          <w:szCs w:val="28"/>
        </w:rPr>
        <w:t>. Мы продолжаем</w:t>
      </w:r>
      <w:r w:rsidR="003D1938" w:rsidRPr="003D1938">
        <w:rPr>
          <w:rFonts w:ascii="Times New Roman" w:hAnsi="Times New Roman" w:cs="Times New Roman"/>
          <w:sz w:val="28"/>
          <w:szCs w:val="28"/>
        </w:rPr>
        <w:t xml:space="preserve"> </w:t>
      </w:r>
      <w:r w:rsidR="00802D3C">
        <w:rPr>
          <w:rFonts w:ascii="Times New Roman" w:hAnsi="Times New Roman" w:cs="Times New Roman"/>
          <w:sz w:val="28"/>
          <w:szCs w:val="28"/>
        </w:rPr>
        <w:t>использовать</w:t>
      </w:r>
      <w:r w:rsidR="003D1938" w:rsidRPr="003D1938">
        <w:rPr>
          <w:rFonts w:ascii="Times New Roman" w:hAnsi="Times New Roman" w:cs="Times New Roman"/>
          <w:sz w:val="28"/>
          <w:szCs w:val="28"/>
        </w:rPr>
        <w:t xml:space="preserve"> модули программы ранней профориентации и основ профессиональной подготовки школьников «</w:t>
      </w:r>
      <w:proofErr w:type="spellStart"/>
      <w:r w:rsidR="003D1938" w:rsidRPr="003D1938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="003D1938" w:rsidRPr="003D1938">
        <w:rPr>
          <w:rFonts w:ascii="Times New Roman" w:hAnsi="Times New Roman" w:cs="Times New Roman"/>
          <w:sz w:val="28"/>
          <w:szCs w:val="28"/>
        </w:rPr>
        <w:t>»: «3D моделирование», «Слесарное дело», «Сварочные работы», «Инженерный дизайн», «</w:t>
      </w:r>
      <w:proofErr w:type="spellStart"/>
      <w:r w:rsidR="003D1938" w:rsidRPr="003D1938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="003D1938" w:rsidRPr="003D1938">
        <w:rPr>
          <w:rFonts w:ascii="Times New Roman" w:hAnsi="Times New Roman" w:cs="Times New Roman"/>
          <w:sz w:val="28"/>
          <w:szCs w:val="28"/>
        </w:rPr>
        <w:t xml:space="preserve">». </w:t>
      </w:r>
      <w:r w:rsidR="006A44CA" w:rsidRPr="006A44CA">
        <w:rPr>
          <w:rFonts w:ascii="Times New Roman" w:hAnsi="Times New Roman" w:cs="Times New Roman"/>
          <w:sz w:val="28"/>
          <w:szCs w:val="28"/>
        </w:rPr>
        <w:t xml:space="preserve">Содержание, степень погружения </w:t>
      </w:r>
      <w:r w:rsidR="006A44CA">
        <w:rPr>
          <w:rFonts w:ascii="Times New Roman" w:hAnsi="Times New Roman" w:cs="Times New Roman"/>
          <w:sz w:val="28"/>
          <w:szCs w:val="28"/>
        </w:rPr>
        <w:t xml:space="preserve">в модуль </w:t>
      </w:r>
      <w:r w:rsidR="006A44CA" w:rsidRPr="006A44CA">
        <w:rPr>
          <w:rFonts w:ascii="Times New Roman" w:hAnsi="Times New Roman" w:cs="Times New Roman"/>
          <w:sz w:val="28"/>
          <w:szCs w:val="28"/>
        </w:rPr>
        <w:t>за</w:t>
      </w:r>
      <w:r w:rsidR="006A44CA">
        <w:rPr>
          <w:rFonts w:ascii="Times New Roman" w:hAnsi="Times New Roman" w:cs="Times New Roman"/>
          <w:sz w:val="28"/>
          <w:szCs w:val="28"/>
        </w:rPr>
        <w:t xml:space="preserve">висит от возраста обучающихся. </w:t>
      </w:r>
      <w:r w:rsidR="006A44CA" w:rsidRPr="006A44CA">
        <w:rPr>
          <w:rFonts w:ascii="Times New Roman" w:hAnsi="Times New Roman" w:cs="Times New Roman"/>
          <w:sz w:val="28"/>
          <w:szCs w:val="28"/>
        </w:rPr>
        <w:t xml:space="preserve">Модуль может </w:t>
      </w:r>
      <w:r w:rsidR="006A44CA" w:rsidRPr="006A44CA">
        <w:rPr>
          <w:rFonts w:ascii="Times New Roman" w:hAnsi="Times New Roman" w:cs="Times New Roman"/>
          <w:sz w:val="28"/>
          <w:szCs w:val="28"/>
        </w:rPr>
        <w:lastRenderedPageBreak/>
        <w:t>длит</w:t>
      </w:r>
      <w:r w:rsidR="00116F9A">
        <w:rPr>
          <w:rFonts w:ascii="Times New Roman" w:hAnsi="Times New Roman" w:cs="Times New Roman"/>
          <w:sz w:val="28"/>
          <w:szCs w:val="28"/>
        </w:rPr>
        <w:t>ь</w:t>
      </w:r>
      <w:r w:rsidR="006A44CA" w:rsidRPr="006A44CA">
        <w:rPr>
          <w:rFonts w:ascii="Times New Roman" w:hAnsi="Times New Roman" w:cs="Times New Roman"/>
          <w:sz w:val="28"/>
          <w:szCs w:val="28"/>
        </w:rPr>
        <w:t xml:space="preserve">ся </w:t>
      </w:r>
      <w:r w:rsidR="00116F9A">
        <w:rPr>
          <w:rFonts w:ascii="Times New Roman" w:hAnsi="Times New Roman" w:cs="Times New Roman"/>
          <w:sz w:val="28"/>
          <w:szCs w:val="28"/>
        </w:rPr>
        <w:t xml:space="preserve">до </w:t>
      </w:r>
      <w:r w:rsidR="00116F9A" w:rsidRPr="00116F9A">
        <w:rPr>
          <w:rFonts w:ascii="Times New Roman" w:hAnsi="Times New Roman" w:cs="Times New Roman"/>
          <w:sz w:val="28"/>
          <w:szCs w:val="28"/>
        </w:rPr>
        <w:t>1</w:t>
      </w:r>
      <w:r w:rsidR="006A44CA" w:rsidRPr="00116F9A">
        <w:rPr>
          <w:rFonts w:ascii="Times New Roman" w:hAnsi="Times New Roman" w:cs="Times New Roman"/>
          <w:sz w:val="28"/>
          <w:szCs w:val="28"/>
        </w:rPr>
        <w:t>6 часов</w:t>
      </w:r>
      <w:r w:rsidR="006A44CA" w:rsidRPr="006A44CA">
        <w:rPr>
          <w:rFonts w:ascii="Times New Roman" w:hAnsi="Times New Roman" w:cs="Times New Roman"/>
          <w:sz w:val="28"/>
          <w:szCs w:val="28"/>
        </w:rPr>
        <w:t>.</w:t>
      </w:r>
      <w:r w:rsidR="006A44CA">
        <w:rPr>
          <w:rFonts w:ascii="Times New Roman" w:hAnsi="Times New Roman" w:cs="Times New Roman"/>
          <w:sz w:val="28"/>
          <w:szCs w:val="28"/>
        </w:rPr>
        <w:t xml:space="preserve"> </w:t>
      </w:r>
      <w:r w:rsidR="005E0638">
        <w:rPr>
          <w:rFonts w:ascii="Times New Roman" w:hAnsi="Times New Roman" w:cs="Times New Roman"/>
          <w:sz w:val="28"/>
          <w:szCs w:val="28"/>
        </w:rPr>
        <w:t>Его</w:t>
      </w:r>
      <w:r w:rsidR="006A44CA" w:rsidRPr="006A44CA">
        <w:rPr>
          <w:rFonts w:ascii="Times New Roman" w:hAnsi="Times New Roman" w:cs="Times New Roman"/>
          <w:sz w:val="28"/>
          <w:szCs w:val="28"/>
        </w:rPr>
        <w:t xml:space="preserve"> основное назначение – погружение обучающегося в определенную сферу деятельности с целью выбора более длительных образовательных программ</w:t>
      </w:r>
      <w:r w:rsidR="006A44CA">
        <w:rPr>
          <w:rFonts w:ascii="Times New Roman" w:hAnsi="Times New Roman" w:cs="Times New Roman"/>
          <w:sz w:val="28"/>
          <w:szCs w:val="28"/>
        </w:rPr>
        <w:t>.</w:t>
      </w:r>
      <w:r w:rsidR="00AE0C18" w:rsidRPr="00AE0C18">
        <w:t xml:space="preserve"> </w:t>
      </w:r>
      <w:r w:rsidR="00AE0C18">
        <w:rPr>
          <w:rFonts w:ascii="Times New Roman" w:hAnsi="Times New Roman" w:cs="Times New Roman"/>
          <w:sz w:val="28"/>
          <w:szCs w:val="28"/>
        </w:rPr>
        <w:t>Н</w:t>
      </w:r>
      <w:r w:rsidR="00AE0C18" w:rsidRPr="00AE0C18">
        <w:rPr>
          <w:rFonts w:ascii="Times New Roman" w:hAnsi="Times New Roman" w:cs="Times New Roman"/>
          <w:sz w:val="28"/>
          <w:szCs w:val="28"/>
        </w:rPr>
        <w:t xml:space="preserve">а первый взгляд </w:t>
      </w:r>
      <w:r w:rsidR="00AE0C18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0C18" w:rsidRPr="00AE0C18">
        <w:rPr>
          <w:rFonts w:ascii="Times New Roman" w:hAnsi="Times New Roman" w:cs="Times New Roman"/>
          <w:sz w:val="28"/>
          <w:szCs w:val="28"/>
        </w:rPr>
        <w:t xml:space="preserve">небольшой, </w:t>
      </w:r>
      <w:r w:rsidR="00AE0C18">
        <w:rPr>
          <w:rFonts w:ascii="Times New Roman" w:hAnsi="Times New Roman" w:cs="Times New Roman"/>
          <w:sz w:val="28"/>
          <w:szCs w:val="28"/>
        </w:rPr>
        <w:t>но ученики</w:t>
      </w:r>
      <w:r w:rsidR="00AE0C18" w:rsidRPr="00AE0C18">
        <w:rPr>
          <w:rFonts w:ascii="Times New Roman" w:hAnsi="Times New Roman" w:cs="Times New Roman"/>
          <w:sz w:val="28"/>
          <w:szCs w:val="28"/>
        </w:rPr>
        <w:t xml:space="preserve"> </w:t>
      </w:r>
      <w:r w:rsidR="00AE0C18">
        <w:rPr>
          <w:rFonts w:ascii="Times New Roman" w:hAnsi="Times New Roman" w:cs="Times New Roman"/>
          <w:sz w:val="28"/>
          <w:szCs w:val="28"/>
        </w:rPr>
        <w:t xml:space="preserve">опробуют </w:t>
      </w:r>
      <w:r w:rsidR="00AE0C18" w:rsidRPr="00AE0C18">
        <w:rPr>
          <w:rFonts w:ascii="Times New Roman" w:hAnsi="Times New Roman" w:cs="Times New Roman"/>
          <w:sz w:val="28"/>
          <w:szCs w:val="28"/>
        </w:rPr>
        <w:t xml:space="preserve">базовые инженерные навыки, познакомятся с жизненным циклом продукта и освоят методы проектирования и решения изобретательских задач, </w:t>
      </w:r>
      <w:r w:rsidR="00AE0C18">
        <w:rPr>
          <w:rFonts w:ascii="Times New Roman" w:hAnsi="Times New Roman" w:cs="Times New Roman"/>
          <w:sz w:val="28"/>
          <w:szCs w:val="28"/>
        </w:rPr>
        <w:t xml:space="preserve">получат опыт конструирования и работы </w:t>
      </w:r>
      <w:r w:rsidR="00AE0C18" w:rsidRPr="00AE0C18">
        <w:rPr>
          <w:rFonts w:ascii="Times New Roman" w:hAnsi="Times New Roman" w:cs="Times New Roman"/>
          <w:sz w:val="28"/>
          <w:szCs w:val="28"/>
        </w:rPr>
        <w:t>в команде.</w:t>
      </w:r>
    </w:p>
    <w:p w:rsidR="003D1938" w:rsidRPr="003D1938" w:rsidRDefault="003D1938" w:rsidP="006A3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38">
        <w:rPr>
          <w:rFonts w:ascii="Times New Roman" w:hAnsi="Times New Roman" w:cs="Times New Roman"/>
          <w:sz w:val="28"/>
          <w:szCs w:val="28"/>
        </w:rPr>
        <w:t xml:space="preserve">Гимназия на основе договорных отношений направляет своих обучающихся для освоения данных модулей в </w:t>
      </w:r>
      <w:r w:rsidR="00116F9A">
        <w:rPr>
          <w:rFonts w:ascii="Times New Roman" w:hAnsi="Times New Roman" w:cs="Times New Roman"/>
          <w:sz w:val="28"/>
          <w:szCs w:val="28"/>
        </w:rPr>
        <w:t>«ЦИТ»</w:t>
      </w:r>
      <w:r w:rsidRPr="003D1938">
        <w:rPr>
          <w:rFonts w:ascii="Times New Roman" w:hAnsi="Times New Roman" w:cs="Times New Roman"/>
          <w:sz w:val="28"/>
          <w:szCs w:val="28"/>
        </w:rPr>
        <w:t>, а затем засчитывает результаты, освоения и соответствующие трудоемкости в счет освоения своей программы. В целях поддержки движения «</w:t>
      </w:r>
      <w:proofErr w:type="spellStart"/>
      <w:r w:rsidRPr="003D1938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Pr="003D1938">
        <w:rPr>
          <w:rFonts w:ascii="Times New Roman" w:hAnsi="Times New Roman" w:cs="Times New Roman"/>
          <w:sz w:val="28"/>
          <w:szCs w:val="28"/>
        </w:rPr>
        <w:t>», создания новых возможностей для профориентации и освоения школьниками</w:t>
      </w:r>
      <w:r w:rsidR="00EB6DC1">
        <w:rPr>
          <w:rFonts w:ascii="Times New Roman" w:hAnsi="Times New Roman" w:cs="Times New Roman"/>
          <w:sz w:val="28"/>
          <w:szCs w:val="28"/>
        </w:rPr>
        <w:t>,</w:t>
      </w:r>
      <w:r w:rsidRPr="003D1938">
        <w:rPr>
          <w:rFonts w:ascii="Times New Roman" w:hAnsi="Times New Roman" w:cs="Times New Roman"/>
          <w:sz w:val="28"/>
          <w:szCs w:val="28"/>
        </w:rPr>
        <w:t xml:space="preserve"> </w:t>
      </w:r>
      <w:r w:rsidR="00EB6DC1">
        <w:rPr>
          <w:rFonts w:ascii="Times New Roman" w:hAnsi="Times New Roman" w:cs="Times New Roman"/>
          <w:sz w:val="28"/>
          <w:szCs w:val="28"/>
        </w:rPr>
        <w:t>в том числе одаренными детьми и детьми</w:t>
      </w:r>
      <w:r w:rsidR="00EB6DC1" w:rsidRPr="003D1938">
        <w:rPr>
          <w:rFonts w:ascii="Times New Roman" w:hAnsi="Times New Roman" w:cs="Times New Roman"/>
          <w:sz w:val="28"/>
          <w:szCs w:val="28"/>
        </w:rPr>
        <w:t xml:space="preserve"> с ОВЗ, </w:t>
      </w:r>
      <w:r w:rsidRPr="003D1938">
        <w:rPr>
          <w:rFonts w:ascii="Times New Roman" w:hAnsi="Times New Roman" w:cs="Times New Roman"/>
          <w:sz w:val="28"/>
          <w:szCs w:val="28"/>
        </w:rPr>
        <w:t xml:space="preserve">современных и будущих профессиональных компетенций планируется организовать </w:t>
      </w:r>
      <w:proofErr w:type="spellStart"/>
      <w:r w:rsidRPr="003D1938">
        <w:rPr>
          <w:rFonts w:ascii="Times New Roman" w:hAnsi="Times New Roman" w:cs="Times New Roman"/>
          <w:sz w:val="28"/>
          <w:szCs w:val="28"/>
        </w:rPr>
        <w:t>внутригимназический</w:t>
      </w:r>
      <w:proofErr w:type="spellEnd"/>
      <w:r w:rsidRPr="003D1938">
        <w:rPr>
          <w:rFonts w:ascii="Times New Roman" w:hAnsi="Times New Roman" w:cs="Times New Roman"/>
          <w:sz w:val="28"/>
          <w:szCs w:val="28"/>
        </w:rPr>
        <w:t xml:space="preserve"> конкурс по правилам и требованиям к проведению чемпионатов «</w:t>
      </w:r>
      <w:proofErr w:type="spellStart"/>
      <w:r w:rsidRPr="003D1938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Pr="003D1938">
        <w:rPr>
          <w:rFonts w:ascii="Times New Roman" w:hAnsi="Times New Roman" w:cs="Times New Roman"/>
          <w:sz w:val="28"/>
          <w:szCs w:val="28"/>
        </w:rPr>
        <w:t xml:space="preserve">». </w:t>
      </w:r>
      <w:r w:rsidR="005E0638" w:rsidRPr="005E0638">
        <w:rPr>
          <w:rFonts w:ascii="Times New Roman" w:hAnsi="Times New Roman" w:cs="Times New Roman"/>
          <w:sz w:val="28"/>
          <w:szCs w:val="28"/>
        </w:rPr>
        <w:t xml:space="preserve">В настоящее время рабочей группой прорабатываются механизмы встраивания таких программ в учебный план </w:t>
      </w:r>
      <w:r w:rsidR="005E0638">
        <w:rPr>
          <w:rFonts w:ascii="Times New Roman" w:hAnsi="Times New Roman" w:cs="Times New Roman"/>
          <w:sz w:val="28"/>
          <w:szCs w:val="28"/>
        </w:rPr>
        <w:t>гимназии</w:t>
      </w:r>
      <w:r w:rsidR="005E0638" w:rsidRPr="005E0638">
        <w:rPr>
          <w:rFonts w:ascii="Times New Roman" w:hAnsi="Times New Roman" w:cs="Times New Roman"/>
          <w:sz w:val="28"/>
          <w:szCs w:val="28"/>
        </w:rPr>
        <w:t>.</w:t>
      </w:r>
    </w:p>
    <w:p w:rsidR="00B366C5" w:rsidRDefault="003D1938" w:rsidP="001725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938">
        <w:rPr>
          <w:rFonts w:ascii="Times New Roman" w:hAnsi="Times New Roman" w:cs="Times New Roman"/>
          <w:sz w:val="28"/>
          <w:szCs w:val="28"/>
        </w:rPr>
        <w:t>В реализации программы по «Технологии» принимают участие организации, не осуществляющие образовательную деятельность - промышленные партнеры: ПАО «Завод «Ладога», АО Концерн «</w:t>
      </w:r>
      <w:proofErr w:type="spellStart"/>
      <w:r w:rsidRPr="003D1938">
        <w:rPr>
          <w:rFonts w:ascii="Times New Roman" w:hAnsi="Times New Roman" w:cs="Times New Roman"/>
          <w:sz w:val="28"/>
          <w:szCs w:val="28"/>
        </w:rPr>
        <w:t>Океанприбор</w:t>
      </w:r>
      <w:proofErr w:type="spellEnd"/>
      <w:r w:rsidRPr="003D1938">
        <w:rPr>
          <w:rFonts w:ascii="Times New Roman" w:hAnsi="Times New Roman" w:cs="Times New Roman"/>
          <w:sz w:val="28"/>
          <w:szCs w:val="28"/>
        </w:rPr>
        <w:t xml:space="preserve">». </w:t>
      </w:r>
      <w:r w:rsidR="00172584">
        <w:rPr>
          <w:rFonts w:ascii="Times New Roman" w:hAnsi="Times New Roman" w:cs="Times New Roman"/>
          <w:sz w:val="28"/>
          <w:szCs w:val="28"/>
        </w:rPr>
        <w:t xml:space="preserve">На данный </w:t>
      </w:r>
      <w:r w:rsidR="00B366C5">
        <w:rPr>
          <w:rFonts w:ascii="Times New Roman" w:hAnsi="Times New Roman" w:cs="Times New Roman"/>
          <w:sz w:val="28"/>
          <w:szCs w:val="28"/>
        </w:rPr>
        <w:t xml:space="preserve">момент </w:t>
      </w:r>
      <w:r w:rsidR="00172584">
        <w:rPr>
          <w:rFonts w:ascii="Times New Roman" w:hAnsi="Times New Roman" w:cs="Times New Roman"/>
          <w:sz w:val="28"/>
          <w:szCs w:val="28"/>
        </w:rPr>
        <w:t xml:space="preserve">это сотрудничество ограничивается </w:t>
      </w:r>
      <w:r w:rsidR="00E14AB3">
        <w:rPr>
          <w:rFonts w:ascii="Times New Roman" w:hAnsi="Times New Roman" w:cs="Times New Roman"/>
          <w:sz w:val="28"/>
          <w:szCs w:val="28"/>
        </w:rPr>
        <w:t>п</w:t>
      </w:r>
      <w:r w:rsidR="00E14AB3" w:rsidRPr="00E14AB3">
        <w:rPr>
          <w:rFonts w:ascii="Times New Roman" w:hAnsi="Times New Roman" w:cs="Times New Roman"/>
          <w:sz w:val="28"/>
          <w:szCs w:val="28"/>
        </w:rPr>
        <w:t>артнёрство</w:t>
      </w:r>
      <w:r w:rsidR="00E14AB3">
        <w:rPr>
          <w:rFonts w:ascii="Times New Roman" w:hAnsi="Times New Roman" w:cs="Times New Roman"/>
          <w:sz w:val="28"/>
          <w:szCs w:val="28"/>
        </w:rPr>
        <w:t>м</w:t>
      </w:r>
      <w:r w:rsidR="00E14AB3" w:rsidRPr="00E14AB3">
        <w:rPr>
          <w:rFonts w:ascii="Times New Roman" w:hAnsi="Times New Roman" w:cs="Times New Roman"/>
          <w:sz w:val="28"/>
          <w:szCs w:val="28"/>
        </w:rPr>
        <w:t xml:space="preserve"> в реализации мероприятий по организации </w:t>
      </w:r>
      <w:r w:rsidR="00E14AB3">
        <w:rPr>
          <w:rFonts w:ascii="Times New Roman" w:hAnsi="Times New Roman" w:cs="Times New Roman"/>
          <w:sz w:val="28"/>
          <w:szCs w:val="28"/>
        </w:rPr>
        <w:t>экскурсий</w:t>
      </w:r>
      <w:r w:rsidR="00B366C5">
        <w:rPr>
          <w:rFonts w:ascii="Times New Roman" w:hAnsi="Times New Roman" w:cs="Times New Roman"/>
          <w:sz w:val="28"/>
          <w:szCs w:val="28"/>
        </w:rPr>
        <w:t xml:space="preserve">, встреч по </w:t>
      </w:r>
      <w:r w:rsidR="00E14AB3" w:rsidRPr="00E14AB3">
        <w:rPr>
          <w:rFonts w:ascii="Times New Roman" w:hAnsi="Times New Roman" w:cs="Times New Roman"/>
          <w:sz w:val="28"/>
          <w:szCs w:val="28"/>
        </w:rPr>
        <w:t>ранней профессиональной ориентации обучающихся</w:t>
      </w:r>
      <w:r w:rsidR="00B366C5">
        <w:rPr>
          <w:rFonts w:ascii="Times New Roman" w:hAnsi="Times New Roman" w:cs="Times New Roman"/>
          <w:sz w:val="28"/>
          <w:szCs w:val="28"/>
        </w:rPr>
        <w:t xml:space="preserve">. </w:t>
      </w:r>
      <w:r w:rsidR="00E14AB3" w:rsidRPr="00E14AB3">
        <w:rPr>
          <w:rFonts w:ascii="Times New Roman" w:hAnsi="Times New Roman" w:cs="Times New Roman"/>
          <w:sz w:val="28"/>
          <w:szCs w:val="28"/>
        </w:rPr>
        <w:t xml:space="preserve"> </w:t>
      </w:r>
      <w:r w:rsidR="0033616E" w:rsidRPr="0033616E">
        <w:rPr>
          <w:rFonts w:ascii="Times New Roman" w:hAnsi="Times New Roman" w:cs="Times New Roman"/>
          <w:sz w:val="28"/>
          <w:szCs w:val="28"/>
        </w:rPr>
        <w:t>Благодаря такому взаимодействию у учащихся появляется возможность</w:t>
      </w:r>
      <w:r w:rsidR="0033616E">
        <w:rPr>
          <w:rFonts w:ascii="Times New Roman" w:hAnsi="Times New Roman" w:cs="Times New Roman"/>
          <w:sz w:val="28"/>
          <w:szCs w:val="28"/>
        </w:rPr>
        <w:t xml:space="preserve"> познакомиться с предпри</w:t>
      </w:r>
      <w:r w:rsidR="0033616E" w:rsidRPr="0033616E">
        <w:rPr>
          <w:rFonts w:ascii="Times New Roman" w:hAnsi="Times New Roman" w:cs="Times New Roman"/>
          <w:sz w:val="28"/>
          <w:szCs w:val="28"/>
        </w:rPr>
        <w:t>ятия</w:t>
      </w:r>
      <w:r w:rsidR="0033616E">
        <w:rPr>
          <w:rFonts w:ascii="Times New Roman" w:hAnsi="Times New Roman" w:cs="Times New Roman"/>
          <w:sz w:val="28"/>
          <w:szCs w:val="28"/>
        </w:rPr>
        <w:t>ми своего региона, сделать осоз</w:t>
      </w:r>
      <w:r w:rsidR="0033616E" w:rsidRPr="0033616E">
        <w:rPr>
          <w:rFonts w:ascii="Times New Roman" w:hAnsi="Times New Roman" w:cs="Times New Roman"/>
          <w:sz w:val="28"/>
          <w:szCs w:val="28"/>
        </w:rPr>
        <w:t>нан</w:t>
      </w:r>
      <w:r w:rsidR="0033616E">
        <w:rPr>
          <w:rFonts w:ascii="Times New Roman" w:hAnsi="Times New Roman" w:cs="Times New Roman"/>
          <w:sz w:val="28"/>
          <w:szCs w:val="28"/>
        </w:rPr>
        <w:t>ный выбор будущей профессиональ</w:t>
      </w:r>
      <w:r w:rsidR="0033616E" w:rsidRPr="0033616E">
        <w:rPr>
          <w:rFonts w:ascii="Times New Roman" w:hAnsi="Times New Roman" w:cs="Times New Roman"/>
          <w:sz w:val="28"/>
          <w:szCs w:val="28"/>
        </w:rPr>
        <w:t>ной деятельности уже в школьные годы, пос</w:t>
      </w:r>
      <w:r w:rsidR="0033616E">
        <w:rPr>
          <w:rFonts w:ascii="Times New Roman" w:hAnsi="Times New Roman" w:cs="Times New Roman"/>
          <w:sz w:val="28"/>
          <w:szCs w:val="28"/>
        </w:rPr>
        <w:t>троить собственную образователь</w:t>
      </w:r>
      <w:r w:rsidR="0033616E" w:rsidRPr="0033616E">
        <w:rPr>
          <w:rFonts w:ascii="Times New Roman" w:hAnsi="Times New Roman" w:cs="Times New Roman"/>
          <w:sz w:val="28"/>
          <w:szCs w:val="28"/>
        </w:rPr>
        <w:t>ную траекторию</w:t>
      </w:r>
      <w:r w:rsidR="003361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5DE" w:rsidRDefault="00B845DE" w:rsidP="004A1D0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Сегодня </w:t>
      </w:r>
      <w:r w:rsidR="007C66E3">
        <w:rPr>
          <w:rFonts w:ascii="Times New Roman" w:hAnsi="Times New Roman" w:cs="Times New Roman"/>
          <w:color w:val="333333"/>
          <w:sz w:val="28"/>
          <w:szCs w:val="28"/>
        </w:rPr>
        <w:t xml:space="preserve">организацию технологического образования в учреждении </w:t>
      </w:r>
      <w:r w:rsidR="00F73375">
        <w:rPr>
          <w:rFonts w:ascii="Times New Roman" w:hAnsi="Times New Roman" w:cs="Times New Roman"/>
          <w:color w:val="333333"/>
          <w:sz w:val="28"/>
          <w:szCs w:val="28"/>
        </w:rPr>
        <w:t>може</w:t>
      </w:r>
      <w:r w:rsidR="00CD5EC7">
        <w:rPr>
          <w:rFonts w:ascii="Times New Roman" w:hAnsi="Times New Roman" w:cs="Times New Roman"/>
          <w:color w:val="333333"/>
          <w:sz w:val="28"/>
          <w:szCs w:val="28"/>
        </w:rPr>
        <w:t>м представить в схеме</w:t>
      </w:r>
      <w:r w:rsidR="007C66E3">
        <w:rPr>
          <w:rFonts w:ascii="Times New Roman" w:hAnsi="Times New Roman" w:cs="Times New Roman"/>
          <w:color w:val="333333"/>
          <w:sz w:val="28"/>
          <w:szCs w:val="28"/>
        </w:rPr>
        <w:t>, представленной</w:t>
      </w:r>
      <w:r w:rsidR="00CD5EC7">
        <w:rPr>
          <w:rFonts w:ascii="Times New Roman" w:hAnsi="Times New Roman" w:cs="Times New Roman"/>
          <w:color w:val="333333"/>
          <w:sz w:val="28"/>
          <w:szCs w:val="28"/>
        </w:rPr>
        <w:t xml:space="preserve"> ниже.</w:t>
      </w:r>
    </w:p>
    <w:p w:rsidR="00116F9A" w:rsidRDefault="00116F9A" w:rsidP="00CD5EC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116F9A" w:rsidRDefault="00116F9A" w:rsidP="00CD5EC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CD5EC7" w:rsidRPr="00CD5EC7" w:rsidRDefault="00CD5EC7" w:rsidP="00CD5EC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CD5EC7">
        <w:rPr>
          <w:rFonts w:ascii="Times New Roman" w:hAnsi="Times New Roman" w:cs="Times New Roman"/>
          <w:color w:val="333333"/>
          <w:sz w:val="24"/>
          <w:szCs w:val="24"/>
        </w:rPr>
        <w:lastRenderedPageBreak/>
        <w:t>Таблица</w:t>
      </w:r>
      <w:proofErr w:type="gramStart"/>
      <w:r w:rsidRPr="00CD5EC7">
        <w:rPr>
          <w:rFonts w:ascii="Times New Roman" w:hAnsi="Times New Roman" w:cs="Times New Roman"/>
          <w:color w:val="333333"/>
          <w:sz w:val="24"/>
          <w:szCs w:val="24"/>
        </w:rPr>
        <w:t>2</w:t>
      </w:r>
      <w:proofErr w:type="gramEnd"/>
    </w:p>
    <w:p w:rsidR="00CD5EC7" w:rsidRPr="00CD5EC7" w:rsidRDefault="00CD5EC7" w:rsidP="00CD5EC7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CD5EC7">
        <w:rPr>
          <w:rFonts w:ascii="Times New Roman" w:hAnsi="Times New Roman" w:cs="Times New Roman"/>
          <w:color w:val="333333"/>
          <w:sz w:val="24"/>
          <w:szCs w:val="24"/>
        </w:rPr>
        <w:t>Модель организации технологического образования в Кировской гимназии</w:t>
      </w:r>
    </w:p>
    <w:tbl>
      <w:tblPr>
        <w:tblStyle w:val="1"/>
        <w:tblW w:w="5000" w:type="pct"/>
        <w:tblLook w:val="04A0"/>
      </w:tblPr>
      <w:tblGrid>
        <w:gridCol w:w="3476"/>
        <w:gridCol w:w="2838"/>
        <w:gridCol w:w="3540"/>
      </w:tblGrid>
      <w:tr w:rsidR="00F73375" w:rsidRPr="00F73375" w:rsidTr="006A3E0F">
        <w:tc>
          <w:tcPr>
            <w:tcW w:w="1764" w:type="pct"/>
          </w:tcPr>
          <w:p w:rsidR="00F73375" w:rsidRPr="00F73375" w:rsidRDefault="00F73375" w:rsidP="00F7337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Начальное  общее образование</w:t>
            </w:r>
          </w:p>
        </w:tc>
        <w:tc>
          <w:tcPr>
            <w:tcW w:w="1440" w:type="pct"/>
          </w:tcPr>
          <w:p w:rsidR="00F73375" w:rsidRPr="00F73375" w:rsidRDefault="00F73375" w:rsidP="00F7337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796" w:type="pct"/>
          </w:tcPr>
          <w:p w:rsidR="00F73375" w:rsidRPr="00F73375" w:rsidRDefault="00F73375" w:rsidP="00F7337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F73375" w:rsidRPr="00F73375" w:rsidTr="006A3E0F">
        <w:tc>
          <w:tcPr>
            <w:tcW w:w="1764" w:type="pct"/>
          </w:tcPr>
          <w:p w:rsidR="00F73375" w:rsidRPr="00F73375" w:rsidRDefault="00F73375" w:rsidP="00F7337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F73375" w:rsidRPr="00F73375" w:rsidRDefault="00F73375" w:rsidP="00F7337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</w:p>
        </w:tc>
        <w:tc>
          <w:tcPr>
            <w:tcW w:w="1440" w:type="pct"/>
          </w:tcPr>
          <w:p w:rsidR="00F73375" w:rsidRPr="00F73375" w:rsidRDefault="00F73375" w:rsidP="00F7337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F73375" w:rsidRPr="00F73375" w:rsidRDefault="00F73375" w:rsidP="00F7337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</w:p>
        </w:tc>
        <w:tc>
          <w:tcPr>
            <w:tcW w:w="1796" w:type="pct"/>
          </w:tcPr>
          <w:p w:rsidR="00F73375" w:rsidRPr="00F73375" w:rsidRDefault="00F73375" w:rsidP="00F7337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профиль.</w:t>
            </w:r>
          </w:p>
          <w:p w:rsidR="00F73375" w:rsidRPr="00F73375" w:rsidRDefault="00F73375" w:rsidP="00F7337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Профильные предметы:</w:t>
            </w:r>
          </w:p>
          <w:p w:rsidR="00F73375" w:rsidRPr="00F73375" w:rsidRDefault="00F73375" w:rsidP="00F7337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73375" w:rsidRPr="00F73375" w:rsidRDefault="00F73375" w:rsidP="00F7337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Информатика Физика</w:t>
            </w:r>
          </w:p>
        </w:tc>
      </w:tr>
      <w:tr w:rsidR="00F73375" w:rsidRPr="00F73375" w:rsidTr="006A3E0F">
        <w:tc>
          <w:tcPr>
            <w:tcW w:w="1764" w:type="pct"/>
          </w:tcPr>
          <w:p w:rsidR="00F73375" w:rsidRPr="00F73375" w:rsidRDefault="00F73375" w:rsidP="00F7337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деятельности:</w:t>
            </w:r>
          </w:p>
          <w:p w:rsidR="00F73375" w:rsidRPr="00F73375" w:rsidRDefault="00F73375" w:rsidP="00F73375">
            <w:pPr>
              <w:tabs>
                <w:tab w:val="left" w:pos="2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«Практика работы на компьютере»,</w:t>
            </w:r>
          </w:p>
          <w:p w:rsidR="00F73375" w:rsidRPr="00F73375" w:rsidRDefault="00F73375" w:rsidP="00F73375">
            <w:pPr>
              <w:tabs>
                <w:tab w:val="left" w:pos="28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«3D дизайн с применением 3D ручки»,</w:t>
            </w:r>
          </w:p>
          <w:p w:rsidR="00F73375" w:rsidRPr="00F73375" w:rsidRDefault="00F73375" w:rsidP="006A3E0F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«Робототехника»</w:t>
            </w:r>
          </w:p>
        </w:tc>
        <w:tc>
          <w:tcPr>
            <w:tcW w:w="1440" w:type="pct"/>
          </w:tcPr>
          <w:p w:rsidR="00F73375" w:rsidRPr="00F73375" w:rsidRDefault="00F73375" w:rsidP="00F7337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деятельности: «Профессиональные пробы»</w:t>
            </w:r>
          </w:p>
        </w:tc>
        <w:tc>
          <w:tcPr>
            <w:tcW w:w="1796" w:type="pct"/>
          </w:tcPr>
          <w:p w:rsidR="00F73375" w:rsidRPr="00F73375" w:rsidRDefault="00F73375" w:rsidP="00F7337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Элективный курс: «Основы предпринимательской деятельности»</w:t>
            </w:r>
          </w:p>
        </w:tc>
      </w:tr>
      <w:tr w:rsidR="00F73375" w:rsidRPr="00F73375" w:rsidTr="006A3E0F">
        <w:tc>
          <w:tcPr>
            <w:tcW w:w="1764" w:type="pct"/>
          </w:tcPr>
          <w:p w:rsidR="00F73375" w:rsidRPr="00F73375" w:rsidRDefault="00F73375" w:rsidP="00F7337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 технологической направленности</w:t>
            </w:r>
          </w:p>
        </w:tc>
        <w:tc>
          <w:tcPr>
            <w:tcW w:w="1440" w:type="pct"/>
          </w:tcPr>
          <w:p w:rsidR="00F73375" w:rsidRPr="00F73375" w:rsidRDefault="00F73375" w:rsidP="00F7337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технологической направленности</w:t>
            </w:r>
          </w:p>
        </w:tc>
        <w:tc>
          <w:tcPr>
            <w:tcW w:w="1796" w:type="pct"/>
          </w:tcPr>
          <w:p w:rsidR="00F73375" w:rsidRPr="00F73375" w:rsidRDefault="00F73375" w:rsidP="00F7337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технологической направленности</w:t>
            </w:r>
          </w:p>
        </w:tc>
      </w:tr>
      <w:tr w:rsidR="00F73375" w:rsidRPr="00F73375" w:rsidTr="006A3E0F">
        <w:tc>
          <w:tcPr>
            <w:tcW w:w="1764" w:type="pct"/>
          </w:tcPr>
          <w:p w:rsidR="00F73375" w:rsidRPr="00F73375" w:rsidRDefault="00F73375" w:rsidP="00F7337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5">
              <w:rPr>
                <w:rFonts w:ascii="Times New Roman" w:hAnsi="Times New Roman" w:cs="Times New Roman"/>
                <w:sz w:val="24"/>
                <w:szCs w:val="24"/>
              </w:rPr>
              <w:t xml:space="preserve">«Мягкая </w:t>
            </w:r>
            <w:proofErr w:type="spellStart"/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профилизация</w:t>
            </w:r>
            <w:proofErr w:type="spellEnd"/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F73375" w:rsidRPr="00F73375" w:rsidRDefault="00F73375" w:rsidP="00F7337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«Знакомство с профессией»</w:t>
            </w:r>
          </w:p>
        </w:tc>
        <w:tc>
          <w:tcPr>
            <w:tcW w:w="1440" w:type="pct"/>
          </w:tcPr>
          <w:p w:rsidR="00F73375" w:rsidRPr="00F73375" w:rsidRDefault="00F73375" w:rsidP="00F7337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F7337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подготовка:</w:t>
            </w:r>
          </w:p>
          <w:p w:rsidR="00F73375" w:rsidRPr="00F73375" w:rsidRDefault="00F73375" w:rsidP="00F7337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3375" w:rsidRPr="00F73375" w:rsidRDefault="00F73375" w:rsidP="00F7337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1796" w:type="pct"/>
          </w:tcPr>
          <w:p w:rsidR="00F73375" w:rsidRPr="00F73375" w:rsidRDefault="00F73375" w:rsidP="00F7337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Профильные практики.</w:t>
            </w:r>
          </w:p>
          <w:p w:rsidR="00F73375" w:rsidRPr="00F73375" w:rsidRDefault="00F73375" w:rsidP="00F7337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3375" w:rsidRPr="00F73375" w:rsidRDefault="00F73375" w:rsidP="00F7337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75" w:rsidRPr="00F73375" w:rsidTr="006A3E0F">
        <w:tc>
          <w:tcPr>
            <w:tcW w:w="5000" w:type="pct"/>
            <w:gridSpan w:val="3"/>
          </w:tcPr>
          <w:p w:rsidR="00F73375" w:rsidRPr="00F73375" w:rsidRDefault="00F73375" w:rsidP="00F7337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взаимодействие:</w:t>
            </w:r>
          </w:p>
          <w:p w:rsidR="00F73375" w:rsidRPr="00F73375" w:rsidRDefault="00F73375" w:rsidP="00F7337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25 программ по дополнительному ИКТ-образованию в ЦИТ,</w:t>
            </w:r>
          </w:p>
          <w:p w:rsidR="00F73375" w:rsidRPr="00F73375" w:rsidRDefault="00F73375" w:rsidP="00F7337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Изучение вариативных модулей программы «Технология» в 5-</w:t>
            </w:r>
            <w:r w:rsidR="00116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3375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в </w:t>
            </w:r>
            <w:proofErr w:type="spellStart"/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Кванториуме</w:t>
            </w:r>
            <w:proofErr w:type="spellEnd"/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Промороботквантум</w:t>
            </w:r>
            <w:proofErr w:type="spellEnd"/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gramStart"/>
            <w:r w:rsidRPr="00F7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Т-квантум</w:t>
            </w:r>
            <w:proofErr w:type="spellEnd"/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3375" w:rsidRPr="00F73375" w:rsidRDefault="00F73375" w:rsidP="00F7337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СберКампус</w:t>
            </w:r>
            <w:proofErr w:type="spellEnd"/>
            <w:r w:rsidRPr="00F73375">
              <w:rPr>
                <w:rFonts w:ascii="Times New Roman" w:hAnsi="Times New Roman" w:cs="Times New Roman"/>
                <w:sz w:val="24"/>
                <w:szCs w:val="24"/>
              </w:rPr>
              <w:t xml:space="preserve"> — пространство образовательных </w:t>
            </w:r>
            <w:proofErr w:type="spellStart"/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интенсивов</w:t>
            </w:r>
            <w:proofErr w:type="spellEnd"/>
            <w:r w:rsidRPr="00F73375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proofErr w:type="spellStart"/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буткэмп</w:t>
            </w:r>
            <w:proofErr w:type="spellEnd"/>
          </w:p>
          <w:p w:rsidR="00F73375" w:rsidRPr="00F73375" w:rsidRDefault="00F73375" w:rsidP="00F7337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5">
              <w:rPr>
                <w:rFonts w:ascii="Times New Roman" w:hAnsi="Times New Roman" w:cs="Times New Roman"/>
                <w:sz w:val="24"/>
                <w:szCs w:val="24"/>
              </w:rPr>
              <w:t>Промышленный кластер Кировска</w:t>
            </w:r>
          </w:p>
        </w:tc>
      </w:tr>
    </w:tbl>
    <w:p w:rsidR="003B2DAD" w:rsidRDefault="003B2DAD" w:rsidP="004A1D0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02C68" w:rsidRDefault="003B2DAD" w:rsidP="004A1D0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Таким образом, н</w:t>
      </w:r>
      <w:r w:rsidR="004A1D02" w:rsidRPr="004A1D02">
        <w:rPr>
          <w:rFonts w:ascii="Times New Roman" w:hAnsi="Times New Roman" w:cs="Times New Roman"/>
          <w:color w:val="333333"/>
          <w:sz w:val="28"/>
          <w:szCs w:val="28"/>
        </w:rPr>
        <w:t xml:space="preserve">а </w:t>
      </w:r>
      <w:r w:rsidR="006A3E0F">
        <w:rPr>
          <w:rFonts w:ascii="Times New Roman" w:hAnsi="Times New Roman" w:cs="Times New Roman"/>
          <w:color w:val="333333"/>
          <w:sz w:val="28"/>
          <w:szCs w:val="28"/>
        </w:rPr>
        <w:t xml:space="preserve">данный </w:t>
      </w:r>
      <w:r w:rsidR="004A1D02" w:rsidRPr="004A1D02">
        <w:rPr>
          <w:rFonts w:ascii="Times New Roman" w:hAnsi="Times New Roman" w:cs="Times New Roman"/>
          <w:color w:val="333333"/>
          <w:sz w:val="28"/>
          <w:szCs w:val="28"/>
        </w:rPr>
        <w:t xml:space="preserve">момент </w:t>
      </w:r>
      <w:r w:rsidR="004A1D02">
        <w:rPr>
          <w:rFonts w:ascii="Times New Roman" w:hAnsi="Times New Roman" w:cs="Times New Roman"/>
          <w:color w:val="333333"/>
          <w:sz w:val="28"/>
          <w:szCs w:val="28"/>
        </w:rPr>
        <w:t xml:space="preserve">образовательными </w:t>
      </w:r>
      <w:r w:rsidR="004A1D02" w:rsidRPr="004A1D02">
        <w:rPr>
          <w:rFonts w:ascii="Times New Roman" w:hAnsi="Times New Roman" w:cs="Times New Roman"/>
          <w:color w:val="333333"/>
          <w:sz w:val="28"/>
          <w:szCs w:val="28"/>
        </w:rPr>
        <w:t>программами те</w:t>
      </w:r>
      <w:r w:rsidR="004A1D02">
        <w:rPr>
          <w:rFonts w:ascii="Times New Roman" w:hAnsi="Times New Roman" w:cs="Times New Roman"/>
          <w:color w:val="333333"/>
          <w:sz w:val="28"/>
          <w:szCs w:val="28"/>
        </w:rPr>
        <w:t>хнопарка</w:t>
      </w:r>
      <w:r w:rsidR="004A1D02" w:rsidRPr="004A1D02">
        <w:rPr>
          <w:rFonts w:ascii="Times New Roman" w:hAnsi="Times New Roman" w:cs="Times New Roman"/>
          <w:color w:val="333333"/>
          <w:sz w:val="28"/>
          <w:szCs w:val="28"/>
        </w:rPr>
        <w:t xml:space="preserve"> охвачено </w:t>
      </w:r>
      <w:r w:rsidR="00116F9A">
        <w:rPr>
          <w:rFonts w:ascii="Times New Roman" w:hAnsi="Times New Roman" w:cs="Times New Roman"/>
          <w:color w:val="333333"/>
          <w:sz w:val="28"/>
          <w:szCs w:val="28"/>
        </w:rPr>
        <w:t xml:space="preserve">70 </w:t>
      </w:r>
      <w:r w:rsidR="004A1D02">
        <w:rPr>
          <w:rFonts w:ascii="Times New Roman" w:hAnsi="Times New Roman" w:cs="Times New Roman"/>
          <w:color w:val="333333"/>
          <w:sz w:val="28"/>
          <w:szCs w:val="28"/>
        </w:rPr>
        <w:t>гимназистов</w:t>
      </w:r>
      <w:r w:rsidR="004A1D02" w:rsidRPr="004A1D02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2235B6">
        <w:rPr>
          <w:rFonts w:ascii="Times New Roman" w:hAnsi="Times New Roman" w:cs="Times New Roman"/>
          <w:color w:val="333333"/>
          <w:sz w:val="28"/>
          <w:szCs w:val="28"/>
        </w:rPr>
        <w:t xml:space="preserve">на </w:t>
      </w:r>
      <w:r w:rsidR="002235B6" w:rsidRPr="00116F9A">
        <w:rPr>
          <w:rFonts w:ascii="Times New Roman" w:hAnsi="Times New Roman" w:cs="Times New Roman"/>
          <w:color w:val="333333"/>
          <w:sz w:val="28"/>
          <w:szCs w:val="28"/>
        </w:rPr>
        <w:t>9%</w:t>
      </w:r>
      <w:r w:rsidR="0033312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33123" w:rsidRPr="004A1D02">
        <w:rPr>
          <w:rFonts w:ascii="Times New Roman" w:hAnsi="Times New Roman" w:cs="Times New Roman"/>
          <w:color w:val="333333"/>
          <w:sz w:val="28"/>
          <w:szCs w:val="28"/>
        </w:rPr>
        <w:t xml:space="preserve">возросло </w:t>
      </w:r>
      <w:r w:rsidR="004A1D02" w:rsidRPr="004A1D02">
        <w:rPr>
          <w:rFonts w:ascii="Times New Roman" w:hAnsi="Times New Roman" w:cs="Times New Roman"/>
          <w:color w:val="333333"/>
          <w:sz w:val="28"/>
          <w:szCs w:val="28"/>
        </w:rPr>
        <w:t>количество обучающихся, принимающих участие в конкурсах, соревнованиях, конференциях и олимпиадах технической и есте</w:t>
      </w:r>
      <w:r w:rsidR="002235B6">
        <w:rPr>
          <w:rFonts w:ascii="Times New Roman" w:hAnsi="Times New Roman" w:cs="Times New Roman"/>
          <w:color w:val="333333"/>
          <w:sz w:val="28"/>
          <w:szCs w:val="28"/>
        </w:rPr>
        <w:t xml:space="preserve">ственнонаучной направленностей; за счет сетевого взаимодействия </w:t>
      </w:r>
      <w:r w:rsidR="004A1D02" w:rsidRPr="004A1D02">
        <w:rPr>
          <w:rFonts w:ascii="Times New Roman" w:hAnsi="Times New Roman" w:cs="Times New Roman"/>
          <w:color w:val="333333"/>
          <w:sz w:val="28"/>
          <w:szCs w:val="28"/>
        </w:rPr>
        <w:t>расширен спектр дополнительных общеобразовательных общеразвивающих программ, программ курсов внеурочной деятельности, направленных на поддержку технического творчества, изобретательской и исследовате</w:t>
      </w:r>
      <w:r w:rsidR="002235B6">
        <w:rPr>
          <w:rFonts w:ascii="Times New Roman" w:hAnsi="Times New Roman" w:cs="Times New Roman"/>
          <w:color w:val="333333"/>
          <w:sz w:val="28"/>
          <w:szCs w:val="28"/>
        </w:rPr>
        <w:t>льской деятельности обучающихся.</w:t>
      </w:r>
      <w:proofErr w:type="gramEnd"/>
    </w:p>
    <w:sectPr w:rsidR="00C02C68" w:rsidSect="00E700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730"/>
    <w:multiLevelType w:val="hybridMultilevel"/>
    <w:tmpl w:val="017C52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E18B9"/>
    <w:multiLevelType w:val="hybridMultilevel"/>
    <w:tmpl w:val="4EBE4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A1EAA"/>
    <w:multiLevelType w:val="hybridMultilevel"/>
    <w:tmpl w:val="FABEE4BA"/>
    <w:lvl w:ilvl="0" w:tplc="BD20E5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DC3D46"/>
    <w:multiLevelType w:val="hybridMultilevel"/>
    <w:tmpl w:val="BBE24BE2"/>
    <w:lvl w:ilvl="0" w:tplc="A5CE61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91135"/>
    <w:multiLevelType w:val="hybridMultilevel"/>
    <w:tmpl w:val="C3008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B4069"/>
    <w:multiLevelType w:val="hybridMultilevel"/>
    <w:tmpl w:val="7AE8A3D2"/>
    <w:lvl w:ilvl="0" w:tplc="FE20C90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5203D7"/>
    <w:multiLevelType w:val="hybridMultilevel"/>
    <w:tmpl w:val="E3386C1C"/>
    <w:lvl w:ilvl="0" w:tplc="3808F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1639"/>
    <w:rsid w:val="0006059A"/>
    <w:rsid w:val="000E0F05"/>
    <w:rsid w:val="00113C5A"/>
    <w:rsid w:val="00116F9A"/>
    <w:rsid w:val="00133F83"/>
    <w:rsid w:val="00172584"/>
    <w:rsid w:val="001C087F"/>
    <w:rsid w:val="00206AB9"/>
    <w:rsid w:val="002235B6"/>
    <w:rsid w:val="00261760"/>
    <w:rsid w:val="0028477B"/>
    <w:rsid w:val="00333123"/>
    <w:rsid w:val="0033616E"/>
    <w:rsid w:val="003373B3"/>
    <w:rsid w:val="00376D0F"/>
    <w:rsid w:val="003B2DAD"/>
    <w:rsid w:val="003C730B"/>
    <w:rsid w:val="003D1938"/>
    <w:rsid w:val="00405155"/>
    <w:rsid w:val="004056F5"/>
    <w:rsid w:val="00406007"/>
    <w:rsid w:val="0041726F"/>
    <w:rsid w:val="004576AC"/>
    <w:rsid w:val="004604A0"/>
    <w:rsid w:val="004A1D02"/>
    <w:rsid w:val="004C15AB"/>
    <w:rsid w:val="004F03DD"/>
    <w:rsid w:val="00530361"/>
    <w:rsid w:val="0053749A"/>
    <w:rsid w:val="0054251C"/>
    <w:rsid w:val="005545CF"/>
    <w:rsid w:val="005609DA"/>
    <w:rsid w:val="0057151B"/>
    <w:rsid w:val="005E0638"/>
    <w:rsid w:val="00610F9E"/>
    <w:rsid w:val="00654EA6"/>
    <w:rsid w:val="006A3E0F"/>
    <w:rsid w:val="006A44CA"/>
    <w:rsid w:val="006E51BB"/>
    <w:rsid w:val="00707F65"/>
    <w:rsid w:val="00723439"/>
    <w:rsid w:val="007361D9"/>
    <w:rsid w:val="00757EDC"/>
    <w:rsid w:val="00767044"/>
    <w:rsid w:val="007905D7"/>
    <w:rsid w:val="007C66E3"/>
    <w:rsid w:val="007F7C0B"/>
    <w:rsid w:val="00802D3C"/>
    <w:rsid w:val="00810ED9"/>
    <w:rsid w:val="00842555"/>
    <w:rsid w:val="00873627"/>
    <w:rsid w:val="0088229C"/>
    <w:rsid w:val="00891922"/>
    <w:rsid w:val="008C0390"/>
    <w:rsid w:val="008F0C75"/>
    <w:rsid w:val="008F1B2D"/>
    <w:rsid w:val="00910801"/>
    <w:rsid w:val="00955746"/>
    <w:rsid w:val="009667EB"/>
    <w:rsid w:val="009C4D37"/>
    <w:rsid w:val="009C7CEF"/>
    <w:rsid w:val="00A114FF"/>
    <w:rsid w:val="00A42DAB"/>
    <w:rsid w:val="00A51502"/>
    <w:rsid w:val="00A92EF2"/>
    <w:rsid w:val="00AE0C18"/>
    <w:rsid w:val="00B25814"/>
    <w:rsid w:val="00B26BD5"/>
    <w:rsid w:val="00B34BD2"/>
    <w:rsid w:val="00B366C5"/>
    <w:rsid w:val="00B416A3"/>
    <w:rsid w:val="00B845DE"/>
    <w:rsid w:val="00B85553"/>
    <w:rsid w:val="00C02C68"/>
    <w:rsid w:val="00C10C04"/>
    <w:rsid w:val="00C32438"/>
    <w:rsid w:val="00C408D7"/>
    <w:rsid w:val="00C456F6"/>
    <w:rsid w:val="00CB7212"/>
    <w:rsid w:val="00CC31B6"/>
    <w:rsid w:val="00CD5EC7"/>
    <w:rsid w:val="00CE5377"/>
    <w:rsid w:val="00CF2AEC"/>
    <w:rsid w:val="00D01639"/>
    <w:rsid w:val="00D93C1B"/>
    <w:rsid w:val="00DD4F19"/>
    <w:rsid w:val="00E14AB3"/>
    <w:rsid w:val="00E41C8E"/>
    <w:rsid w:val="00E53727"/>
    <w:rsid w:val="00E700E8"/>
    <w:rsid w:val="00E813A5"/>
    <w:rsid w:val="00E82988"/>
    <w:rsid w:val="00E8623B"/>
    <w:rsid w:val="00EB6DC1"/>
    <w:rsid w:val="00ED53B0"/>
    <w:rsid w:val="00ED5FE8"/>
    <w:rsid w:val="00ED79C7"/>
    <w:rsid w:val="00F413BB"/>
    <w:rsid w:val="00F71ED4"/>
    <w:rsid w:val="00F73375"/>
    <w:rsid w:val="00F9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0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258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grey-tabletext">
    <w:name w:val="grey-table__text"/>
    <w:basedOn w:val="a0"/>
    <w:rsid w:val="00955746"/>
  </w:style>
  <w:style w:type="paragraph" w:styleId="a5">
    <w:name w:val="Normal (Web)"/>
    <w:basedOn w:val="a"/>
    <w:uiPriority w:val="99"/>
    <w:semiHidden/>
    <w:unhideWhenUsed/>
    <w:rsid w:val="0061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0F9E"/>
    <w:rPr>
      <w:b/>
      <w:bCs/>
    </w:rPr>
  </w:style>
  <w:style w:type="table" w:styleId="a7">
    <w:name w:val="Table Grid"/>
    <w:basedOn w:val="a1"/>
    <w:uiPriority w:val="59"/>
    <w:rsid w:val="002235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F73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rgpos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8CF3C-BDFF-4C2F-A617-405CEF27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11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Станция Печати</cp:lastModifiedBy>
  <cp:revision>47</cp:revision>
  <dcterms:created xsi:type="dcterms:W3CDTF">2021-04-17T14:22:00Z</dcterms:created>
  <dcterms:modified xsi:type="dcterms:W3CDTF">2021-08-03T16:31:00Z</dcterms:modified>
</cp:coreProperties>
</file>