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4D1" w:rsidRPr="004C4B19" w:rsidRDefault="00B204D1" w:rsidP="00B204D1">
      <w:pPr>
        <w:autoSpaceDE w:val="0"/>
        <w:autoSpaceDN w:val="0"/>
        <w:adjustRightInd w:val="0"/>
        <w:spacing w:after="0" w:line="240" w:lineRule="auto"/>
        <w:jc w:val="center"/>
        <w:rPr>
          <w:rFonts w:ascii="Arial Narrow" w:hAnsi="Arial Narrow"/>
          <w:b/>
          <w:bCs/>
          <w:sz w:val="20"/>
          <w:szCs w:val="20"/>
        </w:rPr>
      </w:pPr>
      <w:r w:rsidRPr="004C4B19">
        <w:rPr>
          <w:rFonts w:ascii="Arial Narrow" w:hAnsi="Arial Narrow"/>
          <w:b/>
          <w:bCs/>
          <w:sz w:val="20"/>
          <w:szCs w:val="20"/>
        </w:rPr>
        <w:t>МУНИЦИПАЛЬНОЕ БЮДЖЕТНОЕ ОБЩЕОБРАЗОВАТЕЛЬНОЕ УЧРЕЖДЕНИЕ</w:t>
      </w:r>
    </w:p>
    <w:p w:rsidR="00B204D1" w:rsidRPr="004C4B19" w:rsidRDefault="00B204D1" w:rsidP="00B204D1">
      <w:pPr>
        <w:autoSpaceDE w:val="0"/>
        <w:autoSpaceDN w:val="0"/>
        <w:adjustRightInd w:val="0"/>
        <w:spacing w:after="0" w:line="240" w:lineRule="auto"/>
        <w:jc w:val="center"/>
        <w:rPr>
          <w:rFonts w:ascii="Arial Narrow" w:hAnsi="Arial Narrow"/>
          <w:b/>
          <w:bCs/>
          <w:sz w:val="20"/>
          <w:szCs w:val="20"/>
        </w:rPr>
      </w:pPr>
      <w:r w:rsidRPr="004C4B19">
        <w:rPr>
          <w:rFonts w:ascii="Arial Narrow" w:hAnsi="Arial Narrow"/>
          <w:b/>
          <w:bCs/>
          <w:sz w:val="20"/>
          <w:szCs w:val="20"/>
        </w:rPr>
        <w:t>«КИРОВСКАЯ ГИМНАЗИЯ ИМЕНИ ГЕРОЯ СОВЕТСКОГО СОЮЗА СУЛТАНА БАЙМАГАМБЕТОВА»</w:t>
      </w:r>
    </w:p>
    <w:p w:rsidR="00B204D1" w:rsidRPr="004C4B19" w:rsidRDefault="00B204D1" w:rsidP="00B204D1">
      <w:pPr>
        <w:autoSpaceDE w:val="0"/>
        <w:autoSpaceDN w:val="0"/>
        <w:adjustRightInd w:val="0"/>
        <w:spacing w:after="0" w:line="240" w:lineRule="auto"/>
        <w:jc w:val="center"/>
        <w:rPr>
          <w:rFonts w:ascii="Arial Narrow" w:hAnsi="Arial Narrow"/>
          <w:b/>
          <w:bCs/>
          <w:sz w:val="20"/>
          <w:szCs w:val="20"/>
        </w:rPr>
      </w:pPr>
    </w:p>
    <w:p w:rsidR="00B204D1" w:rsidRPr="004C4B19" w:rsidRDefault="00B204D1" w:rsidP="00B204D1">
      <w:pPr>
        <w:spacing w:after="0" w:line="240" w:lineRule="auto"/>
        <w:jc w:val="center"/>
        <w:rPr>
          <w:rFonts w:ascii="Arial Narrow" w:hAnsi="Arial Narrow"/>
          <w:color w:val="44433F"/>
          <w:sz w:val="20"/>
          <w:szCs w:val="20"/>
        </w:rPr>
      </w:pPr>
      <w:r w:rsidRPr="004C4B19">
        <w:rPr>
          <w:rFonts w:ascii="Arial Narrow" w:hAnsi="Arial Narrow"/>
          <w:color w:val="44433F"/>
          <w:sz w:val="20"/>
          <w:szCs w:val="20"/>
        </w:rPr>
        <w:t xml:space="preserve">Юридический адрес: Российская Федерация, 187342, Ленинградская обл., </w:t>
      </w:r>
      <w:proofErr w:type="spellStart"/>
      <w:r w:rsidRPr="004C4B19">
        <w:rPr>
          <w:rFonts w:ascii="Arial Narrow" w:hAnsi="Arial Narrow"/>
          <w:color w:val="44433F"/>
          <w:sz w:val="20"/>
          <w:szCs w:val="20"/>
        </w:rPr>
        <w:t>г.Кировск</w:t>
      </w:r>
      <w:proofErr w:type="spellEnd"/>
      <w:r w:rsidRPr="004C4B19">
        <w:rPr>
          <w:rFonts w:ascii="Arial Narrow" w:hAnsi="Arial Narrow"/>
          <w:color w:val="44433F"/>
          <w:sz w:val="20"/>
          <w:szCs w:val="20"/>
        </w:rPr>
        <w:t xml:space="preserve">, </w:t>
      </w:r>
      <w:proofErr w:type="spellStart"/>
      <w:r w:rsidRPr="004C4B19">
        <w:rPr>
          <w:rFonts w:ascii="Arial Narrow" w:hAnsi="Arial Narrow"/>
          <w:color w:val="44433F"/>
          <w:sz w:val="20"/>
          <w:szCs w:val="20"/>
        </w:rPr>
        <w:t>ул.Горького</w:t>
      </w:r>
      <w:proofErr w:type="spellEnd"/>
      <w:r w:rsidRPr="004C4B19">
        <w:rPr>
          <w:rFonts w:ascii="Arial Narrow" w:hAnsi="Arial Narrow"/>
          <w:color w:val="44433F"/>
          <w:sz w:val="20"/>
          <w:szCs w:val="20"/>
        </w:rPr>
        <w:t xml:space="preserve">, д.16 </w:t>
      </w:r>
    </w:p>
    <w:p w:rsidR="00B204D1" w:rsidRPr="004C4B19" w:rsidRDefault="00B204D1" w:rsidP="00B204D1">
      <w:pPr>
        <w:spacing w:after="0" w:line="240" w:lineRule="auto"/>
        <w:jc w:val="center"/>
        <w:rPr>
          <w:rFonts w:ascii="Arial Narrow" w:hAnsi="Arial Narrow"/>
          <w:sz w:val="20"/>
          <w:szCs w:val="20"/>
        </w:rPr>
      </w:pPr>
      <w:r w:rsidRPr="004C4B19">
        <w:rPr>
          <w:rFonts w:ascii="Arial Narrow" w:hAnsi="Arial Narrow"/>
          <w:sz w:val="20"/>
          <w:szCs w:val="20"/>
        </w:rPr>
        <w:t>Телефон/факс: </w:t>
      </w:r>
      <w:r w:rsidRPr="004C4B19">
        <w:rPr>
          <w:rFonts w:ascii="Arial Narrow" w:hAnsi="Arial Narrow"/>
          <w:color w:val="44433F"/>
          <w:sz w:val="20"/>
          <w:szCs w:val="20"/>
        </w:rPr>
        <w:t xml:space="preserve">(881362) 21-948. </w:t>
      </w:r>
      <w:r w:rsidRPr="004C4B19">
        <w:rPr>
          <w:rFonts w:ascii="Arial Narrow" w:hAnsi="Arial Narrow"/>
          <w:sz w:val="20"/>
          <w:szCs w:val="20"/>
        </w:rPr>
        <w:t>E-</w:t>
      </w:r>
      <w:proofErr w:type="spellStart"/>
      <w:r w:rsidRPr="004C4B19">
        <w:rPr>
          <w:rFonts w:ascii="Arial Narrow" w:hAnsi="Arial Narrow"/>
          <w:sz w:val="20"/>
          <w:szCs w:val="20"/>
        </w:rPr>
        <w:t>mail</w:t>
      </w:r>
      <w:proofErr w:type="spellEnd"/>
      <w:r w:rsidRPr="004C4B19">
        <w:rPr>
          <w:rFonts w:ascii="Arial Narrow" w:hAnsi="Arial Narrow"/>
          <w:sz w:val="20"/>
          <w:szCs w:val="20"/>
        </w:rPr>
        <w:t>: </w:t>
      </w:r>
      <w:hyperlink r:id="rId5" w:history="1">
        <w:r w:rsidRPr="004C4B19">
          <w:rPr>
            <w:rStyle w:val="a3"/>
            <w:rFonts w:ascii="Arial Narrow" w:hAnsi="Arial Narrow"/>
            <w:sz w:val="20"/>
            <w:szCs w:val="20"/>
          </w:rPr>
          <w:t>gimn-keg@yandex.ru</w:t>
        </w:r>
      </w:hyperlink>
      <w:r w:rsidRPr="004C4B19">
        <w:rPr>
          <w:rFonts w:ascii="Arial Narrow" w:hAnsi="Arial Narrow"/>
          <w:sz w:val="20"/>
          <w:szCs w:val="20"/>
        </w:rPr>
        <w:t>. Адрес сайта: </w:t>
      </w:r>
      <w:hyperlink r:id="rId6" w:history="1">
        <w:r w:rsidRPr="004C4B19">
          <w:rPr>
            <w:rStyle w:val="a3"/>
            <w:rFonts w:ascii="Arial Narrow" w:hAnsi="Arial Narrow"/>
            <w:sz w:val="20"/>
            <w:szCs w:val="20"/>
          </w:rPr>
          <w:t>http://www.gimn-keg.ru/</w:t>
        </w:r>
      </w:hyperlink>
    </w:p>
    <w:p w:rsidR="00B204D1" w:rsidRPr="004C4B19" w:rsidRDefault="00B204D1" w:rsidP="00B204D1">
      <w:pPr>
        <w:spacing w:after="0" w:line="240" w:lineRule="auto"/>
        <w:jc w:val="center"/>
        <w:rPr>
          <w:rFonts w:ascii="Arial Narrow" w:hAnsi="Arial Narrow"/>
          <w:color w:val="44433F"/>
          <w:sz w:val="20"/>
          <w:szCs w:val="20"/>
        </w:rPr>
      </w:pPr>
      <w:r w:rsidRPr="004C4B19">
        <w:rPr>
          <w:rFonts w:ascii="Arial Narrow" w:hAnsi="Arial Narrow"/>
          <w:sz w:val="20"/>
          <w:szCs w:val="20"/>
        </w:rPr>
        <w:t>ИНН/КПП 4706014323/470601001</w:t>
      </w:r>
    </w:p>
    <w:p w:rsidR="00B204D1" w:rsidRPr="004C4B19" w:rsidRDefault="00B204D1" w:rsidP="00B204D1">
      <w:pPr>
        <w:pStyle w:val="a6"/>
        <w:spacing w:after="0"/>
        <w:rPr>
          <w:rFonts w:ascii="Arial Narrow" w:hAnsi="Arial Narrow"/>
          <w:sz w:val="20"/>
          <w:szCs w:val="20"/>
        </w:rPr>
      </w:pPr>
    </w:p>
    <w:p w:rsidR="00B204D1" w:rsidRDefault="00B204D1" w:rsidP="00B204D1">
      <w:pPr>
        <w:spacing w:after="0" w:line="240" w:lineRule="auto"/>
        <w:rPr>
          <w:sz w:val="20"/>
          <w:szCs w:val="20"/>
        </w:rPr>
      </w:pPr>
    </w:p>
    <w:p w:rsidR="00B204D1" w:rsidRDefault="00B204D1" w:rsidP="00B204D1">
      <w:pPr>
        <w:pStyle w:val="a4"/>
        <w:spacing w:before="0" w:beforeAutospacing="0" w:after="0" w:afterAutospacing="0"/>
        <w:jc w:val="center"/>
        <w:rPr>
          <w:rFonts w:ascii="Arial Narrow" w:hAnsi="Arial Narrow"/>
          <w:b/>
          <w:bCs/>
          <w:color w:val="333333"/>
        </w:rPr>
      </w:pPr>
      <w:r w:rsidRPr="006D144D">
        <w:rPr>
          <w:rFonts w:ascii="Arial Narrow" w:hAnsi="Arial Narrow"/>
          <w:b/>
          <w:bCs/>
          <w:color w:val="333333"/>
        </w:rPr>
        <w:t>П Р И К А З</w:t>
      </w:r>
    </w:p>
    <w:tbl>
      <w:tblPr>
        <w:tblW w:w="5000" w:type="pct"/>
        <w:tblLook w:val="0000" w:firstRow="0" w:lastRow="0" w:firstColumn="0" w:lastColumn="0" w:noHBand="0" w:noVBand="0"/>
      </w:tblPr>
      <w:tblGrid>
        <w:gridCol w:w="4677"/>
        <w:gridCol w:w="4678"/>
      </w:tblGrid>
      <w:tr w:rsidR="00B204D1" w:rsidRPr="001D0DE1" w:rsidTr="009A2FB8">
        <w:trPr>
          <w:trHeight w:val="131"/>
        </w:trPr>
        <w:tc>
          <w:tcPr>
            <w:tcW w:w="2500" w:type="pct"/>
            <w:tcMar>
              <w:top w:w="0" w:type="dxa"/>
              <w:left w:w="0" w:type="dxa"/>
              <w:bottom w:w="0" w:type="dxa"/>
              <w:right w:w="0" w:type="dxa"/>
            </w:tcMar>
          </w:tcPr>
          <w:p w:rsidR="00B204D1" w:rsidRPr="003A3B6D" w:rsidRDefault="00B204D1" w:rsidP="009A2FB8">
            <w:pPr>
              <w:spacing w:after="0" w:line="240" w:lineRule="auto"/>
              <w:jc w:val="center"/>
              <w:rPr>
                <w:rFonts w:ascii="Arial Narrow" w:hAnsi="Arial Narrow"/>
                <w:bCs/>
                <w:kern w:val="3"/>
                <w:sz w:val="24"/>
                <w:szCs w:val="24"/>
                <w:lang w:eastAsia="ja-JP" w:bidi="fa-IR"/>
              </w:rPr>
            </w:pPr>
          </w:p>
          <w:p w:rsidR="00B204D1" w:rsidRPr="003A3B6D" w:rsidRDefault="00B204D1" w:rsidP="009A2FB8">
            <w:pPr>
              <w:spacing w:after="0" w:line="240" w:lineRule="auto"/>
              <w:jc w:val="center"/>
              <w:rPr>
                <w:rFonts w:ascii="Arial Narrow" w:hAnsi="Arial Narrow"/>
                <w:sz w:val="24"/>
                <w:szCs w:val="24"/>
              </w:rPr>
            </w:pPr>
            <w:r w:rsidRPr="003A3B6D">
              <w:rPr>
                <w:rFonts w:ascii="Arial Narrow" w:hAnsi="Arial Narrow"/>
                <w:bCs/>
                <w:kern w:val="3"/>
                <w:sz w:val="24"/>
                <w:szCs w:val="24"/>
                <w:lang w:eastAsia="ja-JP" w:bidi="fa-IR"/>
              </w:rPr>
              <w:t>от «0</w:t>
            </w:r>
            <w:r>
              <w:rPr>
                <w:rFonts w:ascii="Arial Narrow" w:hAnsi="Arial Narrow"/>
                <w:bCs/>
                <w:kern w:val="3"/>
                <w:sz w:val="24"/>
                <w:szCs w:val="24"/>
                <w:lang w:eastAsia="ja-JP" w:bidi="fa-IR"/>
              </w:rPr>
              <w:t>8</w:t>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kern w:val="3"/>
                <w:sz w:val="24"/>
                <w:szCs w:val="24"/>
                <w:lang w:eastAsia="ja-JP" w:bidi="fa-IR"/>
              </w:rPr>
              <w:t>» сентября  2021 г.</w:t>
            </w:r>
          </w:p>
        </w:tc>
        <w:tc>
          <w:tcPr>
            <w:tcW w:w="0" w:type="auto"/>
            <w:tcMar>
              <w:top w:w="0" w:type="dxa"/>
              <w:left w:w="0" w:type="dxa"/>
              <w:bottom w:w="0" w:type="dxa"/>
              <w:right w:w="0" w:type="dxa"/>
            </w:tcMar>
          </w:tcPr>
          <w:p w:rsidR="00B204D1" w:rsidRPr="003A3B6D" w:rsidRDefault="00B204D1" w:rsidP="009A2FB8">
            <w:pPr>
              <w:spacing w:after="0" w:line="240" w:lineRule="auto"/>
              <w:jc w:val="center"/>
              <w:rPr>
                <w:rFonts w:ascii="Arial Narrow" w:hAnsi="Arial Narrow"/>
                <w:sz w:val="24"/>
                <w:szCs w:val="24"/>
              </w:rPr>
            </w:pPr>
          </w:p>
          <w:p w:rsidR="00B204D1" w:rsidRPr="003A3B6D" w:rsidRDefault="00B204D1" w:rsidP="009A2FB8">
            <w:pPr>
              <w:spacing w:after="0" w:line="240" w:lineRule="auto"/>
              <w:jc w:val="center"/>
              <w:rPr>
                <w:rFonts w:ascii="Arial Narrow" w:hAnsi="Arial Narrow"/>
                <w:sz w:val="24"/>
                <w:szCs w:val="24"/>
              </w:rPr>
            </w:pPr>
            <w:r w:rsidRPr="003A3B6D">
              <w:rPr>
                <w:rFonts w:ascii="Arial Narrow" w:hAnsi="Arial Narrow"/>
                <w:sz w:val="24"/>
                <w:szCs w:val="24"/>
                <w:lang w:val="en-US"/>
              </w:rPr>
              <w:t xml:space="preserve">N </w:t>
            </w:r>
            <w:r w:rsidRPr="003A3B6D">
              <w:rPr>
                <w:rFonts w:ascii="Arial Narrow" w:hAnsi="Arial Narrow"/>
                <w:sz w:val="24"/>
                <w:szCs w:val="24"/>
              </w:rPr>
              <w:t>10</w:t>
            </w:r>
            <w:r>
              <w:rPr>
                <w:rFonts w:ascii="Arial Narrow" w:hAnsi="Arial Narrow"/>
                <w:sz w:val="24"/>
                <w:szCs w:val="24"/>
              </w:rPr>
              <w:t>8</w:t>
            </w:r>
            <w:r w:rsidRPr="003A3B6D">
              <w:rPr>
                <w:rFonts w:ascii="Arial Narrow" w:hAnsi="Arial Narrow"/>
                <w:sz w:val="24"/>
                <w:szCs w:val="24"/>
              </w:rPr>
              <w:t xml:space="preserve"> - </w:t>
            </w:r>
            <w:r>
              <w:rPr>
                <w:rFonts w:ascii="Arial Narrow" w:hAnsi="Arial Narrow"/>
                <w:sz w:val="24"/>
                <w:szCs w:val="24"/>
              </w:rPr>
              <w:t>О</w:t>
            </w:r>
          </w:p>
        </w:tc>
      </w:tr>
    </w:tbl>
    <w:p w:rsidR="00B204D1" w:rsidRDefault="00B204D1" w:rsidP="00B204D1">
      <w:pPr>
        <w:autoSpaceDE w:val="0"/>
        <w:autoSpaceDN w:val="0"/>
        <w:adjustRightInd w:val="0"/>
        <w:spacing w:after="0" w:line="240" w:lineRule="auto"/>
        <w:jc w:val="center"/>
        <w:rPr>
          <w:rFonts w:ascii="Arial Narrow" w:hAnsi="Arial Narrow"/>
          <w:b/>
          <w:sz w:val="24"/>
          <w:szCs w:val="24"/>
        </w:rPr>
      </w:pPr>
    </w:p>
    <w:p w:rsidR="00B204D1" w:rsidRPr="00F1062A" w:rsidRDefault="00B204D1" w:rsidP="00B204D1">
      <w:pPr>
        <w:autoSpaceDE w:val="0"/>
        <w:autoSpaceDN w:val="0"/>
        <w:adjustRightInd w:val="0"/>
        <w:spacing w:after="0" w:line="240" w:lineRule="auto"/>
        <w:jc w:val="center"/>
        <w:rPr>
          <w:rFonts w:ascii="Arial Narrow" w:hAnsi="Arial Narrow"/>
          <w:b/>
          <w:sz w:val="24"/>
          <w:szCs w:val="24"/>
        </w:rPr>
      </w:pPr>
      <w:r w:rsidRPr="00F1062A">
        <w:rPr>
          <w:rFonts w:ascii="Arial Narrow" w:hAnsi="Arial Narrow"/>
          <w:b/>
          <w:sz w:val="24"/>
          <w:szCs w:val="24"/>
        </w:rPr>
        <w:t>О СОЗДАНИИ КОМИССИИ ПО УРЕГУЛИРОВАНИЮ СПОРОВ МЕЖДУ УЧАСТНИКАМИ ОБРАЗОВАТЕЛЬНЫХ ОТНОШЕНИЙ</w:t>
      </w:r>
    </w:p>
    <w:p w:rsidR="00B204D1" w:rsidRDefault="00B204D1" w:rsidP="00B204D1">
      <w:pPr>
        <w:autoSpaceDE w:val="0"/>
        <w:autoSpaceDN w:val="0"/>
        <w:adjustRightInd w:val="0"/>
        <w:spacing w:after="0" w:line="240" w:lineRule="auto"/>
        <w:jc w:val="center"/>
        <w:rPr>
          <w:rFonts w:ascii="Arial Narrow" w:hAnsi="Arial Narrow"/>
          <w:sz w:val="24"/>
          <w:szCs w:val="24"/>
        </w:rPr>
      </w:pPr>
    </w:p>
    <w:p w:rsidR="00B204D1" w:rsidRPr="00521DB7" w:rsidRDefault="00B204D1" w:rsidP="00B204D1">
      <w:pPr>
        <w:pStyle w:val="a4"/>
        <w:shd w:val="clear" w:color="auto" w:fill="FFFFFF"/>
        <w:spacing w:before="0" w:beforeAutospacing="0" w:after="0" w:afterAutospacing="0"/>
        <w:ind w:firstLine="708"/>
        <w:jc w:val="both"/>
        <w:rPr>
          <w:rFonts w:ascii="Arial Narrow" w:hAnsi="Arial Narrow"/>
          <w:color w:val="000000"/>
        </w:rPr>
      </w:pPr>
      <w:r w:rsidRPr="00521DB7">
        <w:rPr>
          <w:rFonts w:ascii="Arial Narrow" w:hAnsi="Arial Narrow"/>
          <w:color w:val="000000"/>
        </w:rPr>
        <w:t>В соответствии со статьей 45 Федерального закона от 29.12.2012 N 273-ФЗ «Об образовании в Российской Федерации»,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школы, обжалования решений о применении к обучающимся дисциплинарного взыскания.</w:t>
      </w:r>
    </w:p>
    <w:p w:rsidR="00B204D1" w:rsidRPr="00521DB7" w:rsidRDefault="00B204D1" w:rsidP="00B204D1">
      <w:pPr>
        <w:pStyle w:val="a4"/>
        <w:shd w:val="clear" w:color="auto" w:fill="FFFFFF"/>
        <w:spacing w:before="0" w:beforeAutospacing="0" w:after="0" w:afterAutospacing="0"/>
        <w:jc w:val="both"/>
        <w:rPr>
          <w:rFonts w:ascii="Arial Narrow" w:hAnsi="Arial Narrow"/>
          <w:color w:val="000000"/>
        </w:rPr>
      </w:pPr>
      <w:r w:rsidRPr="00521DB7">
        <w:rPr>
          <w:rFonts w:ascii="Arial Narrow" w:hAnsi="Arial Narrow"/>
          <w:color w:val="000000"/>
        </w:rPr>
        <w:t> </w:t>
      </w:r>
      <w:r w:rsidRPr="00521DB7">
        <w:rPr>
          <w:rFonts w:ascii="Arial Narrow" w:hAnsi="Arial Narrow"/>
          <w:color w:val="000000"/>
        </w:rPr>
        <w:tab/>
        <w:t>ПРИКАЗЫВАЮ:</w:t>
      </w:r>
    </w:p>
    <w:p w:rsidR="00B204D1" w:rsidRPr="00521DB7" w:rsidRDefault="00B204D1" w:rsidP="00B204D1">
      <w:pPr>
        <w:pStyle w:val="a4"/>
        <w:shd w:val="clear" w:color="auto" w:fill="FFFFFF"/>
        <w:spacing w:before="0" w:beforeAutospacing="0" w:after="0" w:afterAutospacing="0"/>
        <w:ind w:firstLine="708"/>
        <w:jc w:val="both"/>
        <w:rPr>
          <w:rFonts w:ascii="Arial Narrow" w:hAnsi="Arial Narrow"/>
          <w:color w:val="000000"/>
        </w:rPr>
      </w:pPr>
      <w:r w:rsidRPr="00521DB7">
        <w:rPr>
          <w:rFonts w:ascii="Arial Narrow" w:hAnsi="Arial Narrow"/>
          <w:color w:val="000000"/>
        </w:rPr>
        <w:t xml:space="preserve">1. </w:t>
      </w:r>
      <w:r w:rsidR="00E078D0">
        <w:rPr>
          <w:rFonts w:ascii="Arial Narrow" w:hAnsi="Arial Narrow"/>
          <w:color w:val="000000"/>
        </w:rPr>
        <w:t>Утвердить</w:t>
      </w:r>
      <w:r w:rsidRPr="00521DB7">
        <w:rPr>
          <w:rFonts w:ascii="Arial Narrow" w:hAnsi="Arial Narrow"/>
          <w:color w:val="000000"/>
        </w:rPr>
        <w:t xml:space="preserve"> комиссию по урегулированию споров между участниками образовательных отношений на 2021-2022 учебный год в следующем составе:</w:t>
      </w:r>
    </w:p>
    <w:p w:rsidR="00B204D1" w:rsidRPr="00521DB7" w:rsidRDefault="00B204D1" w:rsidP="00B204D1">
      <w:pPr>
        <w:pStyle w:val="a4"/>
        <w:shd w:val="clear" w:color="auto" w:fill="FFFFFF"/>
        <w:spacing w:before="0" w:beforeAutospacing="0" w:after="0" w:afterAutospacing="0"/>
        <w:jc w:val="both"/>
        <w:rPr>
          <w:rFonts w:ascii="Arial Narrow" w:hAnsi="Arial Narrow"/>
          <w:color w:val="000000"/>
        </w:rPr>
      </w:pPr>
      <w:r w:rsidRPr="00521DB7">
        <w:rPr>
          <w:rFonts w:ascii="Arial Narrow" w:hAnsi="Arial Narrow"/>
          <w:color w:val="000000"/>
        </w:rPr>
        <w:t>председатель комиссии – заместитель директора по УВР – Кононова З.Г.,</w:t>
      </w:r>
    </w:p>
    <w:p w:rsidR="00B204D1" w:rsidRPr="00521DB7" w:rsidRDefault="00B204D1" w:rsidP="00B204D1">
      <w:pPr>
        <w:pStyle w:val="a4"/>
        <w:shd w:val="clear" w:color="auto" w:fill="FFFFFF"/>
        <w:spacing w:before="0" w:beforeAutospacing="0" w:after="0" w:afterAutospacing="0"/>
        <w:jc w:val="both"/>
        <w:rPr>
          <w:rFonts w:ascii="Arial Narrow" w:hAnsi="Arial Narrow"/>
          <w:color w:val="000000"/>
        </w:rPr>
      </w:pPr>
      <w:r w:rsidRPr="00521DB7">
        <w:rPr>
          <w:rFonts w:ascii="Arial Narrow" w:hAnsi="Arial Narrow"/>
          <w:color w:val="000000"/>
        </w:rPr>
        <w:t>члены комиссии:</w:t>
      </w:r>
    </w:p>
    <w:p w:rsidR="00B204D1" w:rsidRPr="00521DB7" w:rsidRDefault="00B204D1" w:rsidP="00B204D1">
      <w:pPr>
        <w:numPr>
          <w:ilvl w:val="0"/>
          <w:numId w:val="1"/>
        </w:numPr>
        <w:shd w:val="clear" w:color="auto" w:fill="FFFFFF"/>
        <w:spacing w:after="0" w:line="240" w:lineRule="auto"/>
        <w:ind w:left="0" w:firstLine="0"/>
        <w:jc w:val="both"/>
        <w:rPr>
          <w:rFonts w:ascii="Arial Narrow" w:eastAsia="Times New Roman" w:hAnsi="Arial Narrow"/>
          <w:color w:val="000000"/>
          <w:sz w:val="24"/>
          <w:szCs w:val="24"/>
        </w:rPr>
      </w:pPr>
      <w:r w:rsidRPr="00521DB7">
        <w:rPr>
          <w:rFonts w:ascii="Arial Narrow" w:hAnsi="Arial Narrow"/>
          <w:color w:val="000000"/>
          <w:sz w:val="24"/>
          <w:szCs w:val="24"/>
        </w:rPr>
        <w:t>председатель профкома – Мосина Е.В.</w:t>
      </w:r>
      <w:r w:rsidRPr="00521DB7">
        <w:rPr>
          <w:rFonts w:ascii="Arial Narrow" w:eastAsia="Times New Roman" w:hAnsi="Arial Narrow"/>
          <w:color w:val="000000"/>
          <w:sz w:val="24"/>
          <w:szCs w:val="24"/>
        </w:rPr>
        <w:t>;</w:t>
      </w:r>
    </w:p>
    <w:p w:rsidR="00B204D1" w:rsidRPr="00521DB7" w:rsidRDefault="00B204D1" w:rsidP="00B204D1">
      <w:pPr>
        <w:numPr>
          <w:ilvl w:val="0"/>
          <w:numId w:val="1"/>
        </w:numPr>
        <w:shd w:val="clear" w:color="auto" w:fill="FFFFFF"/>
        <w:spacing w:after="0" w:line="240" w:lineRule="auto"/>
        <w:ind w:left="0" w:firstLine="0"/>
        <w:jc w:val="both"/>
        <w:rPr>
          <w:rFonts w:ascii="Arial Narrow" w:eastAsia="Times New Roman" w:hAnsi="Arial Narrow"/>
          <w:color w:val="000000"/>
          <w:sz w:val="24"/>
          <w:szCs w:val="24"/>
        </w:rPr>
      </w:pPr>
      <w:r w:rsidRPr="00521DB7">
        <w:rPr>
          <w:rFonts w:ascii="Arial Narrow" w:hAnsi="Arial Narrow"/>
          <w:color w:val="000000"/>
        </w:rPr>
        <w:t>заместитель директора по ВР</w:t>
      </w:r>
      <w:r w:rsidRPr="00521DB7">
        <w:rPr>
          <w:rFonts w:ascii="Arial Narrow" w:hAnsi="Arial Narrow"/>
          <w:color w:val="000000"/>
          <w:sz w:val="24"/>
          <w:szCs w:val="24"/>
        </w:rPr>
        <w:t xml:space="preserve"> –</w:t>
      </w:r>
      <w:r>
        <w:rPr>
          <w:rFonts w:ascii="Arial Narrow" w:hAnsi="Arial Narrow"/>
          <w:color w:val="000000"/>
          <w:sz w:val="24"/>
          <w:szCs w:val="24"/>
        </w:rPr>
        <w:t>Балабан Е.В</w:t>
      </w:r>
      <w:r w:rsidRPr="00521DB7">
        <w:rPr>
          <w:rFonts w:ascii="Arial Narrow" w:hAnsi="Arial Narrow"/>
          <w:color w:val="000000"/>
          <w:sz w:val="24"/>
          <w:szCs w:val="24"/>
        </w:rPr>
        <w:t>.</w:t>
      </w:r>
      <w:r w:rsidRPr="00521DB7">
        <w:rPr>
          <w:rFonts w:ascii="Arial Narrow" w:eastAsia="Times New Roman" w:hAnsi="Arial Narrow"/>
          <w:color w:val="000000"/>
          <w:sz w:val="24"/>
          <w:szCs w:val="24"/>
        </w:rPr>
        <w:t>;</w:t>
      </w:r>
    </w:p>
    <w:p w:rsidR="00B204D1" w:rsidRPr="00521DB7" w:rsidRDefault="00B204D1" w:rsidP="00B204D1">
      <w:pPr>
        <w:numPr>
          <w:ilvl w:val="0"/>
          <w:numId w:val="1"/>
        </w:numPr>
        <w:shd w:val="clear" w:color="auto" w:fill="FFFFFF"/>
        <w:spacing w:after="0" w:line="240" w:lineRule="auto"/>
        <w:ind w:left="0" w:firstLine="0"/>
        <w:jc w:val="both"/>
        <w:rPr>
          <w:rFonts w:ascii="Arial Narrow" w:eastAsia="Times New Roman" w:hAnsi="Arial Narrow"/>
          <w:color w:val="000000"/>
          <w:sz w:val="24"/>
          <w:szCs w:val="24"/>
        </w:rPr>
      </w:pPr>
      <w:r w:rsidRPr="00521DB7">
        <w:rPr>
          <w:rFonts w:ascii="Arial Narrow" w:hAnsi="Arial Narrow"/>
          <w:color w:val="000000"/>
          <w:sz w:val="24"/>
          <w:szCs w:val="24"/>
        </w:rPr>
        <w:t>п</w:t>
      </w:r>
      <w:r w:rsidRPr="00521DB7">
        <w:rPr>
          <w:rFonts w:ascii="Arial Narrow" w:eastAsia="Times New Roman" w:hAnsi="Arial Narrow"/>
          <w:color w:val="000000"/>
          <w:sz w:val="24"/>
          <w:szCs w:val="24"/>
        </w:rPr>
        <w:t xml:space="preserve">редставители родительской общественности </w:t>
      </w:r>
      <w:r w:rsidR="00327656">
        <w:rPr>
          <w:rFonts w:ascii="Arial Narrow" w:eastAsia="Times New Roman" w:hAnsi="Arial Narrow"/>
          <w:color w:val="000000"/>
          <w:sz w:val="24"/>
          <w:szCs w:val="24"/>
        </w:rPr>
        <w:t>–</w:t>
      </w:r>
      <w:r>
        <w:rPr>
          <w:rFonts w:ascii="Arial Narrow" w:eastAsia="Times New Roman" w:hAnsi="Arial Narrow"/>
          <w:color w:val="000000"/>
          <w:sz w:val="24"/>
          <w:szCs w:val="24"/>
        </w:rPr>
        <w:t xml:space="preserve"> </w:t>
      </w:r>
      <w:r w:rsidR="00327656">
        <w:rPr>
          <w:rFonts w:ascii="Arial Narrow" w:eastAsia="Times New Roman" w:hAnsi="Arial Narrow"/>
          <w:color w:val="000000"/>
          <w:sz w:val="24"/>
          <w:szCs w:val="24"/>
        </w:rPr>
        <w:t>Коцюба И.А.</w:t>
      </w:r>
      <w:r w:rsidRPr="00521DB7">
        <w:rPr>
          <w:rFonts w:ascii="Arial Narrow" w:hAnsi="Arial Narrow"/>
          <w:color w:val="000000"/>
          <w:sz w:val="24"/>
          <w:szCs w:val="24"/>
        </w:rPr>
        <w:t xml:space="preserve">, </w:t>
      </w:r>
      <w:proofErr w:type="spellStart"/>
      <w:r w:rsidR="0064370E">
        <w:rPr>
          <w:rFonts w:ascii="Arial Narrow" w:hAnsi="Arial Narrow"/>
          <w:color w:val="000000"/>
          <w:sz w:val="24"/>
          <w:szCs w:val="24"/>
        </w:rPr>
        <w:t>Маклакова</w:t>
      </w:r>
      <w:proofErr w:type="spellEnd"/>
      <w:r w:rsidR="0064370E">
        <w:rPr>
          <w:rFonts w:ascii="Arial Narrow" w:hAnsi="Arial Narrow"/>
          <w:color w:val="000000"/>
          <w:sz w:val="24"/>
          <w:szCs w:val="24"/>
        </w:rPr>
        <w:t xml:space="preserve"> И.А</w:t>
      </w:r>
      <w:r>
        <w:rPr>
          <w:rFonts w:ascii="Arial Narrow" w:hAnsi="Arial Narrow"/>
          <w:color w:val="000000"/>
          <w:sz w:val="24"/>
          <w:szCs w:val="24"/>
        </w:rPr>
        <w:t>.</w:t>
      </w:r>
      <w:r w:rsidR="002B7990">
        <w:rPr>
          <w:rFonts w:ascii="Arial Narrow" w:hAnsi="Arial Narrow"/>
          <w:color w:val="000000"/>
          <w:sz w:val="24"/>
          <w:szCs w:val="24"/>
        </w:rPr>
        <w:t xml:space="preserve">, </w:t>
      </w:r>
      <w:proofErr w:type="spellStart"/>
      <w:r w:rsidR="002B7990">
        <w:rPr>
          <w:rFonts w:ascii="Arial Narrow" w:hAnsi="Arial Narrow"/>
          <w:color w:val="000000"/>
          <w:sz w:val="24"/>
          <w:szCs w:val="24"/>
        </w:rPr>
        <w:t>Ханкишиева</w:t>
      </w:r>
      <w:proofErr w:type="spellEnd"/>
      <w:r w:rsidR="002B7990">
        <w:rPr>
          <w:rFonts w:ascii="Arial Narrow" w:hAnsi="Arial Narrow"/>
          <w:color w:val="000000"/>
          <w:sz w:val="24"/>
          <w:szCs w:val="24"/>
        </w:rPr>
        <w:t xml:space="preserve"> Э.Н.</w:t>
      </w:r>
    </w:p>
    <w:p w:rsidR="00B204D1" w:rsidRPr="00585AFA" w:rsidRDefault="00B204D1" w:rsidP="00B204D1">
      <w:pPr>
        <w:shd w:val="clear" w:color="auto" w:fill="FFFFFF"/>
        <w:spacing w:after="0" w:line="240" w:lineRule="auto"/>
        <w:ind w:firstLine="708"/>
        <w:jc w:val="both"/>
        <w:rPr>
          <w:rFonts w:ascii="Arial Narrow" w:hAnsi="Arial Narrow"/>
          <w:color w:val="000000"/>
          <w:sz w:val="24"/>
          <w:szCs w:val="24"/>
        </w:rPr>
      </w:pPr>
      <w:r w:rsidRPr="00521DB7">
        <w:rPr>
          <w:rFonts w:ascii="Arial Narrow" w:eastAsia="Times New Roman" w:hAnsi="Arial Narrow"/>
          <w:color w:val="000000"/>
          <w:sz w:val="24"/>
          <w:szCs w:val="24"/>
        </w:rPr>
        <w:t xml:space="preserve">2. </w:t>
      </w:r>
      <w:r w:rsidRPr="00585AFA">
        <w:rPr>
          <w:rFonts w:ascii="Arial Narrow" w:hAnsi="Arial Narrow"/>
          <w:color w:val="000000"/>
          <w:sz w:val="24"/>
          <w:szCs w:val="24"/>
        </w:rPr>
        <w:t>Организовать работу по осуществлению деятельности комиссии по урегулированию споров между участниками образовательных отношений, руководствуясь «</w:t>
      </w:r>
      <w:r w:rsidR="00585AFA" w:rsidRPr="00585AFA">
        <w:rPr>
          <w:rFonts w:ascii="Arial Narrow" w:hAnsi="Arial Narrow"/>
          <w:sz w:val="24"/>
          <w:szCs w:val="24"/>
        </w:rPr>
        <w:t>ПОРЯДК</w:t>
      </w:r>
      <w:r w:rsidR="00585AFA">
        <w:rPr>
          <w:rFonts w:ascii="Arial Narrow" w:hAnsi="Arial Narrow"/>
          <w:sz w:val="24"/>
          <w:szCs w:val="24"/>
        </w:rPr>
        <w:t>ОМ</w:t>
      </w:r>
      <w:r w:rsidR="00585AFA" w:rsidRPr="00585AFA">
        <w:rPr>
          <w:rFonts w:ascii="Arial Narrow" w:hAnsi="Arial Narrow"/>
          <w:sz w:val="24"/>
          <w:szCs w:val="24"/>
        </w:rPr>
        <w:t xml:space="preserve"> СОЗДАНИЯ, ОРГАНИЗАЦИИ РАБОТЫ, ПРИНЯТИЯ РЕШЕНИЙ КОМИССИЕЙ ПО УРЕГУЛИРОВАНИЮ СПОРОВ МЕЖДУ УЧАСТНИКАМИ ОБРАЗОВАТЕЛЬНЫХ ОТНОШЕНИЙ И ИХ ИСПОЛНЕНИЯ В МБОУ «КИРОВСКАЯ ГИМНАЗИЯ ИМЕНИ ГЕРОЯ СОВЕТСКОГО СОЮЗА СУЛТАНА БАЙМАГАМБЕТОВА»</w:t>
      </w:r>
      <w:r w:rsidRPr="00585AFA">
        <w:rPr>
          <w:rFonts w:ascii="Arial Narrow" w:hAnsi="Arial Narrow"/>
          <w:color w:val="000000"/>
          <w:sz w:val="24"/>
          <w:szCs w:val="24"/>
        </w:rPr>
        <w:t>».</w:t>
      </w:r>
    </w:p>
    <w:p w:rsidR="00B204D1" w:rsidRPr="00521DB7" w:rsidRDefault="00B204D1" w:rsidP="00B204D1">
      <w:pPr>
        <w:pStyle w:val="a4"/>
        <w:shd w:val="clear" w:color="auto" w:fill="FFFFFF"/>
        <w:spacing w:before="0" w:beforeAutospacing="0" w:after="0" w:afterAutospacing="0"/>
        <w:ind w:firstLine="708"/>
        <w:jc w:val="both"/>
        <w:rPr>
          <w:rFonts w:ascii="Arial Narrow" w:hAnsi="Arial Narrow"/>
          <w:color w:val="000000"/>
        </w:rPr>
      </w:pPr>
      <w:r w:rsidRPr="00521DB7">
        <w:rPr>
          <w:rFonts w:ascii="Arial Narrow" w:hAnsi="Arial Narrow"/>
          <w:color w:val="000000"/>
        </w:rPr>
        <w:t xml:space="preserve">3. </w:t>
      </w:r>
      <w:bookmarkStart w:id="0" w:name="_GoBack"/>
      <w:bookmarkEnd w:id="0"/>
      <w:r w:rsidRPr="00521DB7">
        <w:rPr>
          <w:rFonts w:ascii="Arial Narrow" w:hAnsi="Arial Narrow"/>
          <w:color w:val="000000"/>
        </w:rPr>
        <w:t>Контроль за исполнением данного приказа оставляю за собой.</w:t>
      </w:r>
    </w:p>
    <w:p w:rsidR="00B204D1" w:rsidRDefault="00B204D1" w:rsidP="00B204D1">
      <w:pPr>
        <w:tabs>
          <w:tab w:val="left" w:pos="900"/>
        </w:tabs>
        <w:spacing w:after="0" w:line="240" w:lineRule="auto"/>
        <w:ind w:left="360"/>
        <w:jc w:val="right"/>
        <w:rPr>
          <w:rFonts w:ascii="Arial Narrow" w:hAnsi="Arial Narrow"/>
          <w:sz w:val="24"/>
          <w:szCs w:val="24"/>
        </w:rPr>
      </w:pPr>
      <w:r w:rsidRPr="00A604C1">
        <w:rPr>
          <w:color w:val="000000"/>
          <w:sz w:val="28"/>
          <w:szCs w:val="28"/>
        </w:rPr>
        <w:t> </w:t>
      </w:r>
      <w:r>
        <w:rPr>
          <w:rFonts w:ascii="Arial Narrow" w:hAnsi="Arial Narrow"/>
          <w:sz w:val="24"/>
          <w:szCs w:val="24"/>
        </w:rPr>
        <w:t xml:space="preserve">Директор:     </w:t>
      </w:r>
      <w:r>
        <w:rPr>
          <w:rFonts w:ascii="Arial Narrow" w:hAnsi="Arial Narrow"/>
          <w:noProof/>
        </w:rPr>
        <w:drawing>
          <wp:inline distT="0" distB="0" distL="0" distR="0" wp14:anchorId="5688E57D" wp14:editId="5CD8CBF1">
            <wp:extent cx="589915" cy="229870"/>
            <wp:effectExtent l="19050" t="0" r="635" b="0"/>
            <wp:docPr id="107"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89915" cy="229870"/>
                    </a:xfrm>
                    <a:prstGeom prst="rect">
                      <a:avLst/>
                    </a:prstGeom>
                    <a:noFill/>
                    <a:ln w="9525">
                      <a:noFill/>
                      <a:miter lim="800000"/>
                      <a:headEnd/>
                      <a:tailEnd/>
                    </a:ln>
                  </pic:spPr>
                </pic:pic>
              </a:graphicData>
            </a:graphic>
          </wp:inline>
        </w:drawing>
      </w:r>
      <w:r>
        <w:rPr>
          <w:rFonts w:ascii="Arial Narrow" w:hAnsi="Arial Narrow"/>
          <w:sz w:val="24"/>
          <w:szCs w:val="24"/>
        </w:rPr>
        <w:t xml:space="preserve">          М.Р. </w:t>
      </w:r>
      <w:proofErr w:type="spellStart"/>
      <w:r>
        <w:rPr>
          <w:rFonts w:ascii="Arial Narrow" w:hAnsi="Arial Narrow"/>
          <w:sz w:val="24"/>
          <w:szCs w:val="24"/>
        </w:rPr>
        <w:t>Ганеева</w:t>
      </w:r>
      <w:proofErr w:type="spellEnd"/>
    </w:p>
    <w:p w:rsidR="00B204D1" w:rsidRDefault="00B204D1" w:rsidP="00B204D1">
      <w:pPr>
        <w:autoSpaceDE w:val="0"/>
        <w:autoSpaceDN w:val="0"/>
        <w:adjustRightInd w:val="0"/>
        <w:spacing w:after="0" w:line="240" w:lineRule="auto"/>
        <w:jc w:val="center"/>
        <w:rPr>
          <w:rFonts w:ascii="Arial Narrow" w:hAnsi="Arial Narrow"/>
          <w:b/>
          <w:bCs/>
          <w:sz w:val="20"/>
          <w:szCs w:val="20"/>
        </w:rPr>
      </w:pPr>
    </w:p>
    <w:p w:rsidR="00D40BDE" w:rsidRDefault="00E078D0"/>
    <w:sectPr w:rsidR="00D40B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F6744"/>
    <w:multiLevelType w:val="multilevel"/>
    <w:tmpl w:val="F332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0C"/>
    <w:rsid w:val="00142D0C"/>
    <w:rsid w:val="001D0D22"/>
    <w:rsid w:val="001D5B5B"/>
    <w:rsid w:val="00241A35"/>
    <w:rsid w:val="002B7990"/>
    <w:rsid w:val="00327656"/>
    <w:rsid w:val="003E7F7B"/>
    <w:rsid w:val="00420055"/>
    <w:rsid w:val="004A3F11"/>
    <w:rsid w:val="00573C75"/>
    <w:rsid w:val="00585AFA"/>
    <w:rsid w:val="0064370E"/>
    <w:rsid w:val="00673283"/>
    <w:rsid w:val="00801F50"/>
    <w:rsid w:val="008D2179"/>
    <w:rsid w:val="00914715"/>
    <w:rsid w:val="009A5C0B"/>
    <w:rsid w:val="00B135BB"/>
    <w:rsid w:val="00B204D1"/>
    <w:rsid w:val="00E0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89D7"/>
  <w15:chartTrackingRefBased/>
  <w15:docId w15:val="{FBAACDBE-3577-4DCA-8D9A-3843E485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4D1"/>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04D1"/>
    <w:rPr>
      <w:color w:val="0000FF"/>
      <w:u w:val="single"/>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5"/>
    <w:uiPriority w:val="99"/>
    <w:unhideWhenUsed/>
    <w:qFormat/>
    <w:rsid w:val="00B204D1"/>
    <w:pPr>
      <w:spacing w:before="100" w:beforeAutospacing="1" w:after="100" w:afterAutospacing="1" w:line="240" w:lineRule="auto"/>
    </w:pPr>
    <w:rPr>
      <w:rFonts w:ascii="Times New Roman" w:eastAsia="Times New Roman" w:hAnsi="Times New Roman"/>
      <w:sz w:val="24"/>
      <w:szCs w:val="24"/>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4"/>
    <w:uiPriority w:val="99"/>
    <w:rsid w:val="00B204D1"/>
    <w:rPr>
      <w:rFonts w:ascii="Times New Roman" w:eastAsia="Times New Roman" w:hAnsi="Times New Roman" w:cs="Times New Roman"/>
      <w:sz w:val="24"/>
      <w:szCs w:val="24"/>
      <w:lang w:eastAsia="ru-RU"/>
    </w:rPr>
  </w:style>
  <w:style w:type="paragraph" w:styleId="a6">
    <w:name w:val="Title"/>
    <w:basedOn w:val="a"/>
    <w:next w:val="a"/>
    <w:link w:val="a7"/>
    <w:uiPriority w:val="10"/>
    <w:qFormat/>
    <w:rsid w:val="00B204D1"/>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7">
    <w:name w:val="Заголовок Знак"/>
    <w:basedOn w:val="a0"/>
    <w:link w:val="a6"/>
    <w:uiPriority w:val="10"/>
    <w:rsid w:val="00B204D1"/>
    <w:rPr>
      <w:rFonts w:ascii="Cambria" w:eastAsiaTheme="minorEastAsia" w:hAnsi="Cambria" w:cs="Times New Roman"/>
      <w:color w:val="17365D"/>
      <w:spacing w:val="5"/>
      <w:kern w:val="28"/>
      <w:sz w:val="52"/>
      <w:szCs w:val="52"/>
    </w:rPr>
  </w:style>
  <w:style w:type="paragraph" w:styleId="a8">
    <w:name w:val="Balloon Text"/>
    <w:basedOn w:val="a"/>
    <w:link w:val="a9"/>
    <w:uiPriority w:val="99"/>
    <w:semiHidden/>
    <w:unhideWhenUsed/>
    <w:rsid w:val="002B799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B7990"/>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mn-keg.ru/" TargetMode="External"/><Relationship Id="rId5" Type="http://schemas.openxmlformats.org/officeDocument/2006/relationships/hyperlink" Target="mailto:gimn-keg@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303</Words>
  <Characters>1733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7</cp:revision>
  <cp:lastPrinted>2022-03-22T06:33:00Z</cp:lastPrinted>
  <dcterms:created xsi:type="dcterms:W3CDTF">2022-03-21T08:13:00Z</dcterms:created>
  <dcterms:modified xsi:type="dcterms:W3CDTF">2022-03-22T07:21:00Z</dcterms:modified>
</cp:coreProperties>
</file>