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F9" w:rsidRDefault="00E45DF9" w:rsidP="00E45DF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45DF9" w:rsidRDefault="00E45DF9" w:rsidP="00E45D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письму комитета образования</w:t>
      </w:r>
    </w:p>
    <w:p w:rsidR="00E45DF9" w:rsidRDefault="00E45DF9" w:rsidP="00E45D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Кировского</w:t>
      </w:r>
      <w:proofErr w:type="gramEnd"/>
    </w:p>
    <w:p w:rsidR="00E45DF9" w:rsidRDefault="00E45DF9" w:rsidP="00E45D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</w:t>
      </w:r>
    </w:p>
    <w:p w:rsidR="00E45DF9" w:rsidRDefault="00E45DF9" w:rsidP="00E45DF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45DF9" w:rsidRDefault="00E45DF9" w:rsidP="00E45D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16.02.2021 года № 191</w:t>
      </w:r>
    </w:p>
    <w:p w:rsidR="00E45DF9" w:rsidRDefault="00E45DF9" w:rsidP="00E45DF9">
      <w:pPr>
        <w:jc w:val="right"/>
        <w:rPr>
          <w:sz w:val="24"/>
          <w:szCs w:val="24"/>
        </w:rPr>
      </w:pPr>
    </w:p>
    <w:p w:rsidR="00E45DF9" w:rsidRDefault="00E45DF9" w:rsidP="00E45DF9">
      <w:pPr>
        <w:jc w:val="right"/>
        <w:rPr>
          <w:sz w:val="24"/>
          <w:szCs w:val="24"/>
        </w:rPr>
      </w:pPr>
    </w:p>
    <w:p w:rsidR="00E45DF9" w:rsidRDefault="00E45DF9" w:rsidP="00E45DF9">
      <w:pPr>
        <w:tabs>
          <w:tab w:val="right" w:pos="9356"/>
        </w:tabs>
        <w:jc w:val="center"/>
      </w:pPr>
      <w:r>
        <w:t>Информация о реализации мероприятий по подготовке общеобразова</w:t>
      </w:r>
      <w:r w:rsidR="007B269E">
        <w:t xml:space="preserve">тельных организаций </w:t>
      </w:r>
    </w:p>
    <w:p w:rsidR="007B269E" w:rsidRDefault="007B269E" w:rsidP="00E45DF9">
      <w:pPr>
        <w:tabs>
          <w:tab w:val="right" w:pos="9356"/>
        </w:tabs>
        <w:jc w:val="center"/>
      </w:pPr>
      <w:r>
        <w:t>МБОУ «Кировская гимназия»</w:t>
      </w:r>
    </w:p>
    <w:p w:rsidR="00E45DF9" w:rsidRDefault="00E45DF9" w:rsidP="00E45DF9">
      <w:pPr>
        <w:tabs>
          <w:tab w:val="right" w:pos="93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ОО)</w:t>
      </w:r>
    </w:p>
    <w:p w:rsidR="00E45DF9" w:rsidRDefault="00E45DF9" w:rsidP="00E45DF9">
      <w:pPr>
        <w:tabs>
          <w:tab w:val="right" w:pos="9356"/>
        </w:tabs>
        <w:jc w:val="center"/>
      </w:pPr>
      <w:r>
        <w:t xml:space="preserve"> к участию в исследовании по модели </w:t>
      </w:r>
      <w:r>
        <w:rPr>
          <w:lang w:val="en-US"/>
        </w:rPr>
        <w:t>PISA</w:t>
      </w:r>
      <w:r>
        <w:t xml:space="preserve"> в 2024 году</w:t>
      </w:r>
    </w:p>
    <w:p w:rsidR="00E45DF9" w:rsidRDefault="00E45DF9" w:rsidP="00E45DF9">
      <w:pPr>
        <w:tabs>
          <w:tab w:val="right" w:pos="93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1119"/>
        <w:gridCol w:w="1710"/>
        <w:gridCol w:w="2406"/>
        <w:gridCol w:w="1525"/>
      </w:tblGrid>
      <w:tr w:rsidR="00E45DF9" w:rsidTr="007B269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(да/нет)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(команд, педагогов,  участников и др.)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E45DF9" w:rsidTr="007B269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Всероссийской олимпиады по функциональной грамотности «Учимся для жизни - стремимся в будущее!»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команда, педагогов – 2, участников - 6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</w:tc>
      </w:tr>
      <w:tr w:rsidR="00E45DF9" w:rsidTr="007B269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внеурочной деятельности: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математическая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читательская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-естественнонаучная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финансовая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креативное мышление-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другие……….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B269E" w:rsidRDefault="007B269E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9E" w:rsidRDefault="00E45DF9">
            <w:pPr>
              <w:tabs>
                <w:tab w:val="right" w:pos="93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количество программ внеурочной </w:t>
            </w:r>
            <w:r>
              <w:rPr>
                <w:b/>
                <w:sz w:val="20"/>
                <w:szCs w:val="20"/>
              </w:rPr>
              <w:t>деятельности по каждому из направлений</w:t>
            </w:r>
            <w:r w:rsidR="007B269E">
              <w:rPr>
                <w:b/>
                <w:sz w:val="20"/>
                <w:szCs w:val="20"/>
              </w:rPr>
              <w:t>:</w:t>
            </w:r>
          </w:p>
          <w:p w:rsidR="00E45DF9" w:rsidRDefault="007B269E" w:rsidP="007B269E">
            <w:pPr>
              <w:tabs>
                <w:tab w:val="right" w:pos="9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рамотность</w:t>
            </w:r>
            <w:proofErr w:type="spellEnd"/>
            <w:r>
              <w:rPr>
                <w:sz w:val="20"/>
                <w:szCs w:val="20"/>
              </w:rPr>
              <w:t>- 1;</w:t>
            </w:r>
          </w:p>
          <w:p w:rsidR="007B269E" w:rsidRDefault="007B269E" w:rsidP="007B269E">
            <w:pPr>
              <w:tabs>
                <w:tab w:val="right" w:pos="9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Финанс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рамотность</w:t>
            </w:r>
            <w:proofErr w:type="spellEnd"/>
            <w:r>
              <w:rPr>
                <w:sz w:val="20"/>
                <w:szCs w:val="20"/>
              </w:rPr>
              <w:t>- 1;</w:t>
            </w:r>
          </w:p>
          <w:p w:rsidR="007B269E" w:rsidRDefault="007B269E" w:rsidP="007B269E">
            <w:pPr>
              <w:tabs>
                <w:tab w:val="right" w:pos="93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Креативн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ышление</w:t>
            </w:r>
            <w:proofErr w:type="spellEnd"/>
            <w:r>
              <w:rPr>
                <w:sz w:val="20"/>
                <w:szCs w:val="20"/>
              </w:rPr>
              <w:t xml:space="preserve"> – 1;</w:t>
            </w:r>
          </w:p>
          <w:p w:rsidR="007B269E" w:rsidRPr="007B269E" w:rsidRDefault="007B269E" w:rsidP="007B269E">
            <w:pPr>
              <w:tabs>
                <w:tab w:val="right" w:pos="9356"/>
              </w:tabs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предоставляется </w:t>
            </w:r>
            <w:r>
              <w:rPr>
                <w:b/>
                <w:sz w:val="20"/>
                <w:szCs w:val="20"/>
              </w:rPr>
              <w:t>по каждому из направлений отдельной строкой</w:t>
            </w:r>
          </w:p>
        </w:tc>
      </w:tr>
      <w:tr w:rsidR="00E45DF9" w:rsidTr="007B269E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тьюторов</w:t>
            </w:r>
            <w:proofErr w:type="spellEnd"/>
            <w:r>
              <w:rPr>
                <w:sz w:val="20"/>
                <w:szCs w:val="20"/>
              </w:rPr>
              <w:t xml:space="preserve"> по каждому из направлений в общеобразовательных организациях: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математическая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читательская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-естественнонаучная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финансовая грамотность;</w:t>
            </w:r>
          </w:p>
          <w:p w:rsidR="00E45DF9" w:rsidRDefault="00E45DF9">
            <w:pPr>
              <w:tabs>
                <w:tab w:val="righ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креативное мышление-</w:t>
            </w:r>
          </w:p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другие……….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педагогов-</w:t>
            </w:r>
            <w:proofErr w:type="spellStart"/>
            <w:r>
              <w:rPr>
                <w:sz w:val="20"/>
                <w:szCs w:val="20"/>
              </w:rPr>
              <w:t>тьюторов</w:t>
            </w:r>
            <w:proofErr w:type="spellEnd"/>
            <w:r>
              <w:rPr>
                <w:sz w:val="20"/>
                <w:szCs w:val="20"/>
              </w:rPr>
              <w:t xml:space="preserve"> по каждому из направлений (педагоги, которые будут заниматься формированием функциональной грамотности у детей, даже если они еще не прошли обучение)</w:t>
            </w: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прошли обучение по формированию функциональной грамотности</w:t>
            </w: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</w:p>
          <w:p w:rsidR="008A1EA5" w:rsidRDefault="008A1EA5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9" w:rsidRDefault="00E45DF9">
            <w:pPr>
              <w:tabs>
                <w:tab w:val="righ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предоставляется по каждому из направлений отдельной строкой</w:t>
            </w:r>
          </w:p>
        </w:tc>
        <w:bookmarkStart w:id="0" w:name="_GoBack"/>
        <w:bookmarkEnd w:id="0"/>
      </w:tr>
    </w:tbl>
    <w:p w:rsidR="00C15C80" w:rsidRDefault="00C15C80"/>
    <w:sectPr w:rsidR="00C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33"/>
    <w:rsid w:val="000B3F33"/>
    <w:rsid w:val="007B269E"/>
    <w:rsid w:val="008A1EA5"/>
    <w:rsid w:val="00C15C80"/>
    <w:rsid w:val="00E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2021-02-16T14:26:00Z</dcterms:created>
  <dcterms:modified xsi:type="dcterms:W3CDTF">2021-02-17T08:18:00Z</dcterms:modified>
</cp:coreProperties>
</file>